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outlineLvl w:val="0"/>
        <w:rPr>
          <w:rFonts w:ascii="Calibri" w:hAnsi="Calibri" w:cs="Calibri"/>
        </w:rPr>
      </w:pPr>
    </w:p>
    <w:p w:rsidR="00BE1B79" w:rsidRDefault="00BE1B79" w:rsidP="00BE1B79">
      <w:pPr>
        <w:widowControl w:val="0"/>
        <w:autoSpaceDE w:val="0"/>
        <w:autoSpaceDN w:val="0"/>
        <w:adjustRightInd w:val="0"/>
        <w:jc w:val="center"/>
        <w:outlineLvl w:val="0"/>
        <w:rPr>
          <w:rFonts w:ascii="Calibri" w:hAnsi="Calibri" w:cs="Calibri"/>
        </w:rPr>
      </w:pPr>
      <w:bookmarkStart w:id="0" w:name="Par1"/>
      <w:bookmarkEnd w:id="0"/>
      <w:r>
        <w:rPr>
          <w:rFonts w:ascii="Calibri" w:hAnsi="Calibri" w:cs="Calibri"/>
        </w:rPr>
        <w:t>Зарегистрировано в Минюсте РД 13 июня 2012 г. N 1594</w:t>
      </w:r>
    </w:p>
    <w:p w:rsidR="00BE1B79" w:rsidRDefault="00BE1B79">
      <w:pPr>
        <w:widowControl w:val="0"/>
        <w:pBdr>
          <w:top w:val="single" w:sz="6" w:space="0" w:color="auto"/>
        </w:pBdr>
        <w:autoSpaceDE w:val="0"/>
        <w:autoSpaceDN w:val="0"/>
        <w:adjustRightInd w:val="0"/>
        <w:spacing w:before="100" w:after="100"/>
        <w:rPr>
          <w:rFonts w:ascii="Calibri" w:hAnsi="Calibri" w:cs="Calibri"/>
          <w:sz w:val="2"/>
          <w:szCs w:val="2"/>
        </w:rPr>
      </w:pP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rPr>
          <w:rFonts w:ascii="Calibri" w:hAnsi="Calibri" w:cs="Calibri"/>
          <w:b/>
          <w:bCs/>
        </w:rPr>
      </w:pPr>
      <w:r>
        <w:rPr>
          <w:rFonts w:ascii="Calibri" w:hAnsi="Calibri" w:cs="Calibri"/>
          <w:b/>
          <w:bCs/>
        </w:rPr>
        <w:t>МИНИСТЕРСТВО ЗДРАВООХРАНЕНИЯ РЕСПУБЛИКИ ДАГЕСТАН</w:t>
      </w:r>
    </w:p>
    <w:p w:rsidR="00BE1B79" w:rsidRDefault="00BE1B79">
      <w:pPr>
        <w:widowControl w:val="0"/>
        <w:autoSpaceDE w:val="0"/>
        <w:autoSpaceDN w:val="0"/>
        <w:adjustRightInd w:val="0"/>
        <w:jc w:val="center"/>
        <w:rPr>
          <w:rFonts w:ascii="Calibri" w:hAnsi="Calibri" w:cs="Calibri"/>
          <w:b/>
          <w:bCs/>
        </w:rPr>
      </w:pPr>
    </w:p>
    <w:p w:rsidR="00BE1B79" w:rsidRDefault="00BE1B79">
      <w:pPr>
        <w:widowControl w:val="0"/>
        <w:autoSpaceDE w:val="0"/>
        <w:autoSpaceDN w:val="0"/>
        <w:adjustRightInd w:val="0"/>
        <w:jc w:val="center"/>
        <w:rPr>
          <w:rFonts w:ascii="Calibri" w:hAnsi="Calibri" w:cs="Calibri"/>
          <w:b/>
          <w:bCs/>
        </w:rPr>
      </w:pPr>
      <w:r>
        <w:rPr>
          <w:rFonts w:ascii="Calibri" w:hAnsi="Calibri" w:cs="Calibri"/>
          <w:b/>
          <w:bCs/>
        </w:rPr>
        <w:t>ПРИКАЗ</w:t>
      </w:r>
    </w:p>
    <w:p w:rsidR="00BE1B79" w:rsidRDefault="00BE1B79">
      <w:pPr>
        <w:widowControl w:val="0"/>
        <w:autoSpaceDE w:val="0"/>
        <w:autoSpaceDN w:val="0"/>
        <w:adjustRightInd w:val="0"/>
        <w:jc w:val="center"/>
        <w:rPr>
          <w:rFonts w:ascii="Calibri" w:hAnsi="Calibri" w:cs="Calibri"/>
          <w:b/>
          <w:bCs/>
        </w:rPr>
      </w:pPr>
      <w:r>
        <w:rPr>
          <w:rFonts w:ascii="Calibri" w:hAnsi="Calibri" w:cs="Calibri"/>
          <w:b/>
          <w:bCs/>
        </w:rPr>
        <w:t>от 7 июня 2012 г. N 539-М</w:t>
      </w:r>
    </w:p>
    <w:p w:rsidR="00BE1B79" w:rsidRDefault="00BE1B79">
      <w:pPr>
        <w:widowControl w:val="0"/>
        <w:autoSpaceDE w:val="0"/>
        <w:autoSpaceDN w:val="0"/>
        <w:adjustRightInd w:val="0"/>
        <w:jc w:val="center"/>
        <w:rPr>
          <w:rFonts w:ascii="Calibri" w:hAnsi="Calibri" w:cs="Calibri"/>
          <w:b/>
          <w:bCs/>
        </w:rPr>
      </w:pPr>
    </w:p>
    <w:p w:rsidR="00BE1B79" w:rsidRDefault="00BE1B79">
      <w:pPr>
        <w:widowControl w:val="0"/>
        <w:autoSpaceDE w:val="0"/>
        <w:autoSpaceDN w:val="0"/>
        <w:adjustRightInd w:val="0"/>
        <w:jc w:val="center"/>
        <w:rPr>
          <w:rFonts w:ascii="Calibri" w:hAnsi="Calibri" w:cs="Calibri"/>
          <w:b/>
          <w:bCs/>
        </w:rPr>
      </w:pPr>
      <w:r>
        <w:rPr>
          <w:rFonts w:ascii="Calibri" w:hAnsi="Calibri" w:cs="Calibri"/>
          <w:b/>
          <w:bCs/>
        </w:rPr>
        <w:t>ОБ УТВЕРЖДЕНИИ АДМИНИСТРАТИВНОГО РЕГЛАМЕНТА</w:t>
      </w:r>
    </w:p>
    <w:p w:rsidR="00BE1B79" w:rsidRDefault="00BE1B79">
      <w:pPr>
        <w:widowControl w:val="0"/>
        <w:autoSpaceDE w:val="0"/>
        <w:autoSpaceDN w:val="0"/>
        <w:adjustRightInd w:val="0"/>
        <w:jc w:val="center"/>
        <w:rPr>
          <w:rFonts w:ascii="Calibri" w:hAnsi="Calibri" w:cs="Calibri"/>
          <w:b/>
          <w:bCs/>
        </w:rPr>
      </w:pPr>
      <w:r>
        <w:rPr>
          <w:rFonts w:ascii="Calibri" w:hAnsi="Calibri" w:cs="Calibri"/>
          <w:b/>
          <w:bCs/>
        </w:rPr>
        <w:t>ГОСУДАРСТВЕННОГО БЮДЖЕТНОГО УЧРЕЖДЕНИЯ РЕСПУБЛИКИ ДАГЕСТАН</w:t>
      </w:r>
    </w:p>
    <w:p w:rsidR="00BE1B79" w:rsidRDefault="00BE1B79">
      <w:pPr>
        <w:widowControl w:val="0"/>
        <w:autoSpaceDE w:val="0"/>
        <w:autoSpaceDN w:val="0"/>
        <w:adjustRightInd w:val="0"/>
        <w:jc w:val="center"/>
        <w:rPr>
          <w:rFonts w:ascii="Calibri" w:hAnsi="Calibri" w:cs="Calibri"/>
          <w:b/>
          <w:bCs/>
        </w:rPr>
      </w:pPr>
      <w:r>
        <w:rPr>
          <w:rFonts w:ascii="Calibri" w:hAnsi="Calibri" w:cs="Calibri"/>
          <w:b/>
          <w:bCs/>
        </w:rPr>
        <w:t>"КАЗБЕКОВСКАЯ ЦЕНТРАЛЬНАЯ РАЙОННАЯ БОЛЬНИЦА"</w:t>
      </w:r>
    </w:p>
    <w:p w:rsidR="00BE1B79" w:rsidRDefault="00BE1B79">
      <w:pPr>
        <w:widowControl w:val="0"/>
        <w:autoSpaceDE w:val="0"/>
        <w:autoSpaceDN w:val="0"/>
        <w:adjustRightInd w:val="0"/>
        <w:jc w:val="center"/>
        <w:rPr>
          <w:rFonts w:ascii="Calibri" w:hAnsi="Calibri" w:cs="Calibri"/>
          <w:b/>
          <w:bCs/>
        </w:rPr>
      </w:pPr>
      <w:r>
        <w:rPr>
          <w:rFonts w:ascii="Calibri" w:hAnsi="Calibri" w:cs="Calibri"/>
          <w:b/>
          <w:bCs/>
        </w:rPr>
        <w:t>ПО ПРЕДОСТАВЛЕНИЮ ГОСУДАРСТВЕННОЙ УСЛУГИ "ЗАПОЛНЕНИЕ</w:t>
      </w:r>
    </w:p>
    <w:p w:rsidR="00BE1B79" w:rsidRDefault="00BE1B79">
      <w:pPr>
        <w:widowControl w:val="0"/>
        <w:autoSpaceDE w:val="0"/>
        <w:autoSpaceDN w:val="0"/>
        <w:adjustRightInd w:val="0"/>
        <w:jc w:val="center"/>
        <w:rPr>
          <w:rFonts w:ascii="Calibri" w:hAnsi="Calibri" w:cs="Calibri"/>
          <w:b/>
          <w:bCs/>
        </w:rPr>
      </w:pPr>
      <w:r>
        <w:rPr>
          <w:rFonts w:ascii="Calibri" w:hAnsi="Calibri" w:cs="Calibri"/>
          <w:b/>
          <w:bCs/>
        </w:rPr>
        <w:t>И НАПРАВЛЕНИЕ В АПТЕКИ ЭЛЕКТРОННЫХ РЕЦЕПТОВ"</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proofErr w:type="gramStart"/>
      <w:r>
        <w:rPr>
          <w:rFonts w:ascii="Calibri" w:hAnsi="Calibri" w:cs="Calibri"/>
        </w:rPr>
        <w:t xml:space="preserve">В соответствии с Федеральным </w:t>
      </w:r>
      <w:hyperlink r:id="rId4"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w:t>
      </w:r>
      <w:hyperlink r:id="rId5" w:history="1">
        <w:r>
          <w:rPr>
            <w:rFonts w:ascii="Calibri" w:hAnsi="Calibri" w:cs="Calibri"/>
            <w:color w:val="0000FF"/>
          </w:rPr>
          <w:t>постановлением</w:t>
        </w:r>
      </w:hyperlink>
      <w:r>
        <w:rPr>
          <w:rFonts w:ascii="Calibri" w:hAnsi="Calibri" w:cs="Calibri"/>
        </w:rPr>
        <w:t xml:space="preserve"> Правительства Республики Дагестан от 16 декабря 2011 года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приказываю:</w:t>
      </w:r>
      <w:proofErr w:type="gramEnd"/>
    </w:p>
    <w:p w:rsidR="00BE1B79" w:rsidRDefault="00BE1B79">
      <w:pPr>
        <w:widowControl w:val="0"/>
        <w:autoSpaceDE w:val="0"/>
        <w:autoSpaceDN w:val="0"/>
        <w:adjustRightInd w:val="0"/>
        <w:ind w:firstLine="540"/>
        <w:rPr>
          <w:rFonts w:ascii="Calibri" w:hAnsi="Calibri" w:cs="Calibri"/>
        </w:rPr>
      </w:pPr>
      <w:r>
        <w:rPr>
          <w:rFonts w:ascii="Calibri" w:hAnsi="Calibri" w:cs="Calibri"/>
        </w:rPr>
        <w:t xml:space="preserve">1. Утвердить прилагаемый Административный </w:t>
      </w:r>
      <w:hyperlink w:anchor="Par36" w:history="1">
        <w:r>
          <w:rPr>
            <w:rFonts w:ascii="Calibri" w:hAnsi="Calibri" w:cs="Calibri"/>
            <w:color w:val="0000FF"/>
          </w:rPr>
          <w:t>регламент</w:t>
        </w:r>
      </w:hyperlink>
      <w:r>
        <w:rPr>
          <w:rFonts w:ascii="Calibri" w:hAnsi="Calibri" w:cs="Calibri"/>
        </w:rPr>
        <w:t xml:space="preserve"> государственного бюджетного учреждения Республики Дагестан "Казбековская центральная районная больница" по предоставлению государственной услуги "Заполнение и направление в аптеки электронных рецептов".</w:t>
      </w:r>
    </w:p>
    <w:p w:rsidR="00BE1B79" w:rsidRDefault="00BE1B79">
      <w:pPr>
        <w:widowControl w:val="0"/>
        <w:autoSpaceDE w:val="0"/>
        <w:autoSpaceDN w:val="0"/>
        <w:adjustRightInd w:val="0"/>
        <w:ind w:firstLine="540"/>
        <w:rPr>
          <w:rFonts w:ascii="Calibri" w:hAnsi="Calibri" w:cs="Calibri"/>
        </w:rPr>
      </w:pPr>
      <w:r>
        <w:rPr>
          <w:rFonts w:ascii="Calibri" w:hAnsi="Calibri" w:cs="Calibri"/>
        </w:rPr>
        <w:t xml:space="preserve">2. Возложить на первого заместителя министра </w:t>
      </w:r>
      <w:proofErr w:type="spellStart"/>
      <w:r>
        <w:rPr>
          <w:rFonts w:ascii="Calibri" w:hAnsi="Calibri" w:cs="Calibri"/>
        </w:rPr>
        <w:t>Ф.А.Габибулаева</w:t>
      </w:r>
      <w:proofErr w:type="spellEnd"/>
      <w:r>
        <w:rPr>
          <w:rFonts w:ascii="Calibri" w:hAnsi="Calibri" w:cs="Calibri"/>
        </w:rPr>
        <w:t xml:space="preserve"> и главного врача государственного бюджетного учреждения Республики Дагестан "Казбековская центральная районная больница" ответственность за обеспечение соблюдения настоящего Административного </w:t>
      </w:r>
      <w:hyperlink w:anchor="Par36" w:history="1">
        <w:r>
          <w:rPr>
            <w:rFonts w:ascii="Calibri" w:hAnsi="Calibri" w:cs="Calibri"/>
            <w:color w:val="0000FF"/>
          </w:rPr>
          <w:t>регламента</w:t>
        </w:r>
      </w:hyperlink>
      <w:r>
        <w:rPr>
          <w:rFonts w:ascii="Calibri" w:hAnsi="Calibri" w:cs="Calibri"/>
        </w:rPr>
        <w:t xml:space="preserve"> работниками государственного бюджетного учреждения Республики Дагестан "Казбековская центральная районная больница".</w:t>
      </w:r>
    </w:p>
    <w:p w:rsidR="00BE1B79" w:rsidRDefault="00BE1B79">
      <w:pPr>
        <w:widowControl w:val="0"/>
        <w:autoSpaceDE w:val="0"/>
        <w:autoSpaceDN w:val="0"/>
        <w:adjustRightInd w:val="0"/>
        <w:ind w:firstLine="540"/>
        <w:rPr>
          <w:rFonts w:ascii="Calibri" w:hAnsi="Calibri" w:cs="Calibri"/>
        </w:rPr>
      </w:pPr>
      <w:r>
        <w:rPr>
          <w:rFonts w:ascii="Calibri" w:hAnsi="Calibri" w:cs="Calibri"/>
        </w:rPr>
        <w:t xml:space="preserve">3. </w:t>
      </w:r>
      <w:proofErr w:type="gramStart"/>
      <w:r>
        <w:rPr>
          <w:rFonts w:ascii="Calibri" w:hAnsi="Calibri" w:cs="Calibri"/>
        </w:rPr>
        <w:t>Разместить</w:t>
      </w:r>
      <w:proofErr w:type="gramEnd"/>
      <w:r>
        <w:rPr>
          <w:rFonts w:ascii="Calibri" w:hAnsi="Calibri" w:cs="Calibri"/>
        </w:rPr>
        <w:t xml:space="preserve"> настоящий приказ на официальном сайте Министерства здравоохранения Республики Дагестан (</w:t>
      </w:r>
      <w:proofErr w:type="spellStart"/>
      <w:r>
        <w:rPr>
          <w:rFonts w:ascii="Calibri" w:hAnsi="Calibri" w:cs="Calibri"/>
        </w:rPr>
        <w:t>www.mzrd.ru</w:t>
      </w:r>
      <w:proofErr w:type="spellEnd"/>
      <w:r>
        <w:rPr>
          <w:rFonts w:ascii="Calibri" w:hAnsi="Calibri" w:cs="Calibri"/>
        </w:rPr>
        <w:t>).</w:t>
      </w:r>
    </w:p>
    <w:p w:rsidR="00BE1B79" w:rsidRDefault="00BE1B79">
      <w:pPr>
        <w:widowControl w:val="0"/>
        <w:autoSpaceDE w:val="0"/>
        <w:autoSpaceDN w:val="0"/>
        <w:adjustRightInd w:val="0"/>
        <w:ind w:firstLine="540"/>
        <w:rPr>
          <w:rFonts w:ascii="Calibri" w:hAnsi="Calibri" w:cs="Calibri"/>
        </w:rPr>
      </w:pPr>
      <w:r>
        <w:rPr>
          <w:rFonts w:ascii="Calibri" w:hAnsi="Calibri" w:cs="Calibri"/>
        </w:rPr>
        <w:t>4. Настоящий приказ направить на государственную регистрацию в Министерство юстиции Республики Дагестан.</w:t>
      </w:r>
    </w:p>
    <w:p w:rsidR="00BE1B79" w:rsidRDefault="00BE1B79">
      <w:pPr>
        <w:widowControl w:val="0"/>
        <w:autoSpaceDE w:val="0"/>
        <w:autoSpaceDN w:val="0"/>
        <w:adjustRightInd w:val="0"/>
        <w:ind w:firstLine="540"/>
        <w:rPr>
          <w:rFonts w:ascii="Calibri" w:hAnsi="Calibri" w:cs="Calibri"/>
        </w:rPr>
      </w:pPr>
      <w:r>
        <w:rPr>
          <w:rFonts w:ascii="Calibri" w:hAnsi="Calibri" w:cs="Calibri"/>
        </w:rPr>
        <w:t>5. Настоящий приказ вступает в силу в установленном законом порядке.</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right"/>
        <w:rPr>
          <w:rFonts w:ascii="Calibri" w:hAnsi="Calibri" w:cs="Calibri"/>
        </w:rPr>
      </w:pPr>
      <w:r>
        <w:rPr>
          <w:rFonts w:ascii="Calibri" w:hAnsi="Calibri" w:cs="Calibri"/>
        </w:rPr>
        <w:t>Министр здравоохранения</w:t>
      </w:r>
    </w:p>
    <w:p w:rsidR="00BE1B79" w:rsidRDefault="00BE1B79">
      <w:pPr>
        <w:widowControl w:val="0"/>
        <w:autoSpaceDE w:val="0"/>
        <w:autoSpaceDN w:val="0"/>
        <w:adjustRightInd w:val="0"/>
        <w:jc w:val="right"/>
        <w:rPr>
          <w:rFonts w:ascii="Calibri" w:hAnsi="Calibri" w:cs="Calibri"/>
        </w:rPr>
      </w:pPr>
      <w:r>
        <w:rPr>
          <w:rFonts w:ascii="Calibri" w:hAnsi="Calibri" w:cs="Calibri"/>
        </w:rPr>
        <w:t>Республики Дагестан</w:t>
      </w:r>
    </w:p>
    <w:p w:rsidR="00BE1B79" w:rsidRDefault="00BE1B79">
      <w:pPr>
        <w:widowControl w:val="0"/>
        <w:autoSpaceDE w:val="0"/>
        <w:autoSpaceDN w:val="0"/>
        <w:adjustRightInd w:val="0"/>
        <w:jc w:val="right"/>
        <w:rPr>
          <w:rFonts w:ascii="Calibri" w:hAnsi="Calibri" w:cs="Calibri"/>
        </w:rPr>
      </w:pPr>
      <w:r>
        <w:rPr>
          <w:rFonts w:ascii="Calibri" w:hAnsi="Calibri" w:cs="Calibri"/>
        </w:rPr>
        <w:t>И.МАМАЕВ</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right"/>
        <w:outlineLvl w:val="0"/>
        <w:rPr>
          <w:rFonts w:ascii="Calibri" w:hAnsi="Calibri" w:cs="Calibri"/>
        </w:rPr>
      </w:pPr>
      <w:bookmarkStart w:id="1" w:name="Par30"/>
      <w:bookmarkEnd w:id="1"/>
      <w:r>
        <w:rPr>
          <w:rFonts w:ascii="Calibri" w:hAnsi="Calibri" w:cs="Calibri"/>
        </w:rPr>
        <w:t>Утвержден</w:t>
      </w:r>
    </w:p>
    <w:p w:rsidR="00BE1B79" w:rsidRDefault="00BE1B79">
      <w:pPr>
        <w:widowControl w:val="0"/>
        <w:autoSpaceDE w:val="0"/>
        <w:autoSpaceDN w:val="0"/>
        <w:adjustRightInd w:val="0"/>
        <w:jc w:val="right"/>
        <w:rPr>
          <w:rFonts w:ascii="Calibri" w:hAnsi="Calibri" w:cs="Calibri"/>
        </w:rPr>
      </w:pPr>
      <w:r>
        <w:rPr>
          <w:rFonts w:ascii="Calibri" w:hAnsi="Calibri" w:cs="Calibri"/>
        </w:rPr>
        <w:t>приказом Министерства</w:t>
      </w:r>
    </w:p>
    <w:p w:rsidR="00BE1B79" w:rsidRDefault="00BE1B79">
      <w:pPr>
        <w:widowControl w:val="0"/>
        <w:autoSpaceDE w:val="0"/>
        <w:autoSpaceDN w:val="0"/>
        <w:adjustRightInd w:val="0"/>
        <w:jc w:val="right"/>
        <w:rPr>
          <w:rFonts w:ascii="Calibri" w:hAnsi="Calibri" w:cs="Calibri"/>
        </w:rPr>
      </w:pPr>
      <w:r>
        <w:rPr>
          <w:rFonts w:ascii="Calibri" w:hAnsi="Calibri" w:cs="Calibri"/>
        </w:rPr>
        <w:t>здравоохранения</w:t>
      </w:r>
    </w:p>
    <w:p w:rsidR="00BE1B79" w:rsidRDefault="00BE1B79">
      <w:pPr>
        <w:widowControl w:val="0"/>
        <w:autoSpaceDE w:val="0"/>
        <w:autoSpaceDN w:val="0"/>
        <w:adjustRightInd w:val="0"/>
        <w:jc w:val="right"/>
        <w:rPr>
          <w:rFonts w:ascii="Calibri" w:hAnsi="Calibri" w:cs="Calibri"/>
        </w:rPr>
      </w:pPr>
      <w:r>
        <w:rPr>
          <w:rFonts w:ascii="Calibri" w:hAnsi="Calibri" w:cs="Calibri"/>
        </w:rPr>
        <w:t>Республики Дагестан</w:t>
      </w:r>
    </w:p>
    <w:p w:rsidR="00BE1B79" w:rsidRDefault="00BE1B79">
      <w:pPr>
        <w:widowControl w:val="0"/>
        <w:autoSpaceDE w:val="0"/>
        <w:autoSpaceDN w:val="0"/>
        <w:adjustRightInd w:val="0"/>
        <w:jc w:val="right"/>
        <w:rPr>
          <w:rFonts w:ascii="Calibri" w:hAnsi="Calibri" w:cs="Calibri"/>
        </w:rPr>
      </w:pPr>
      <w:r>
        <w:rPr>
          <w:rFonts w:ascii="Calibri" w:hAnsi="Calibri" w:cs="Calibri"/>
        </w:rPr>
        <w:t>от 7 июня 2012 г. N 539-М</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rPr>
          <w:rFonts w:ascii="Calibri" w:hAnsi="Calibri" w:cs="Calibri"/>
          <w:b/>
          <w:bCs/>
        </w:rPr>
      </w:pPr>
      <w:bookmarkStart w:id="2" w:name="Par36"/>
      <w:bookmarkEnd w:id="2"/>
      <w:r>
        <w:rPr>
          <w:rFonts w:ascii="Calibri" w:hAnsi="Calibri" w:cs="Calibri"/>
          <w:b/>
          <w:bCs/>
        </w:rPr>
        <w:t>АДМИНИСТРАТИВНЫЙ РЕГЛАМЕНТ</w:t>
      </w:r>
    </w:p>
    <w:p w:rsidR="00BE1B79" w:rsidRDefault="00BE1B79">
      <w:pPr>
        <w:widowControl w:val="0"/>
        <w:autoSpaceDE w:val="0"/>
        <w:autoSpaceDN w:val="0"/>
        <w:adjustRightInd w:val="0"/>
        <w:jc w:val="center"/>
        <w:rPr>
          <w:rFonts w:ascii="Calibri" w:hAnsi="Calibri" w:cs="Calibri"/>
          <w:b/>
          <w:bCs/>
        </w:rPr>
      </w:pPr>
      <w:r>
        <w:rPr>
          <w:rFonts w:ascii="Calibri" w:hAnsi="Calibri" w:cs="Calibri"/>
          <w:b/>
          <w:bCs/>
        </w:rPr>
        <w:t>ГОСУДАРСТВЕННОГО БЮДЖЕТНОГО УЧРЕЖДЕНИЯ РЕСПУБЛИКИ ДАГЕСТАН</w:t>
      </w:r>
    </w:p>
    <w:p w:rsidR="00BE1B79" w:rsidRDefault="00BE1B79">
      <w:pPr>
        <w:widowControl w:val="0"/>
        <w:autoSpaceDE w:val="0"/>
        <w:autoSpaceDN w:val="0"/>
        <w:adjustRightInd w:val="0"/>
        <w:jc w:val="center"/>
        <w:rPr>
          <w:rFonts w:ascii="Calibri" w:hAnsi="Calibri" w:cs="Calibri"/>
          <w:b/>
          <w:bCs/>
        </w:rPr>
      </w:pPr>
      <w:r>
        <w:rPr>
          <w:rFonts w:ascii="Calibri" w:hAnsi="Calibri" w:cs="Calibri"/>
          <w:b/>
          <w:bCs/>
        </w:rPr>
        <w:t>"КАЗБЕКОВСКАЯ ЦЕНТРАЛЬНАЯ РАЙОННАЯ БОЛЬНИЦА"</w:t>
      </w:r>
    </w:p>
    <w:p w:rsidR="00BE1B79" w:rsidRDefault="00BE1B79">
      <w:pPr>
        <w:widowControl w:val="0"/>
        <w:autoSpaceDE w:val="0"/>
        <w:autoSpaceDN w:val="0"/>
        <w:adjustRightInd w:val="0"/>
        <w:jc w:val="center"/>
        <w:rPr>
          <w:rFonts w:ascii="Calibri" w:hAnsi="Calibri" w:cs="Calibri"/>
          <w:b/>
          <w:bCs/>
        </w:rPr>
      </w:pPr>
      <w:r>
        <w:rPr>
          <w:rFonts w:ascii="Calibri" w:hAnsi="Calibri" w:cs="Calibri"/>
          <w:b/>
          <w:bCs/>
        </w:rPr>
        <w:t>ПО ПРЕДОСТАВЛЕНИЮ ГОСУДАРСТВЕННОЙ УСЛУГИ "ЗАПОЛНЕНИЕ</w:t>
      </w:r>
    </w:p>
    <w:p w:rsidR="00BE1B79" w:rsidRDefault="00BE1B79">
      <w:pPr>
        <w:widowControl w:val="0"/>
        <w:autoSpaceDE w:val="0"/>
        <w:autoSpaceDN w:val="0"/>
        <w:adjustRightInd w:val="0"/>
        <w:jc w:val="center"/>
        <w:rPr>
          <w:rFonts w:ascii="Calibri" w:hAnsi="Calibri" w:cs="Calibri"/>
          <w:b/>
          <w:bCs/>
        </w:rPr>
      </w:pPr>
      <w:r>
        <w:rPr>
          <w:rFonts w:ascii="Calibri" w:hAnsi="Calibri" w:cs="Calibri"/>
          <w:b/>
          <w:bCs/>
        </w:rPr>
        <w:lastRenderedPageBreak/>
        <w:t>И НАПРАВЛЕНИЕ В АПТЕКИ ЭЛЕКТРОННЫХ РЕЦЕПТОВ"</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1"/>
        <w:rPr>
          <w:rFonts w:ascii="Calibri" w:hAnsi="Calibri" w:cs="Calibri"/>
        </w:rPr>
      </w:pPr>
      <w:bookmarkStart w:id="3" w:name="Par42"/>
      <w:bookmarkEnd w:id="3"/>
      <w:r>
        <w:rPr>
          <w:rFonts w:ascii="Calibri" w:hAnsi="Calibri" w:cs="Calibri"/>
        </w:rPr>
        <w:t>I. Общие положения</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4" w:name="Par44"/>
      <w:bookmarkEnd w:id="4"/>
      <w:r>
        <w:rPr>
          <w:rFonts w:ascii="Calibri" w:hAnsi="Calibri" w:cs="Calibri"/>
        </w:rPr>
        <w:t>Предмет регулирования Регламента</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proofErr w:type="gramStart"/>
      <w:r>
        <w:rPr>
          <w:rFonts w:ascii="Calibri" w:hAnsi="Calibri" w:cs="Calibri"/>
        </w:rPr>
        <w:t>Настоящий Административный регламент по предоставлению государственной услуги "Заполнение и направление в аптеки электронных рецептов" ГБУ РД "Казбековская центральная районная больница" (далее - Административный регламент) разработан в целях повышения качества и доступности предоставляемой государственной услуги, создания комфортных условий для участников отношений, возникающих при предоставлении государственной услуги, определения сроков и последовательности административных действий и административных процедур.</w:t>
      </w:r>
      <w:proofErr w:type="gramEnd"/>
    </w:p>
    <w:p w:rsidR="00BE1B79" w:rsidRDefault="00BE1B79">
      <w:pPr>
        <w:widowControl w:val="0"/>
        <w:autoSpaceDE w:val="0"/>
        <w:autoSpaceDN w:val="0"/>
        <w:adjustRightInd w:val="0"/>
        <w:ind w:firstLine="540"/>
        <w:rPr>
          <w:rFonts w:ascii="Calibri" w:hAnsi="Calibri" w:cs="Calibri"/>
        </w:rPr>
      </w:pPr>
      <w:r>
        <w:rPr>
          <w:rFonts w:ascii="Calibri" w:hAnsi="Calibri" w:cs="Calibri"/>
        </w:rPr>
        <w:t>Предметом регулирования настоящего Административного регламента являются отношения между заявителями и ГБУ РД "Казбековская центральная районная больница", возникающие при предоставлении государственной услуги заполнение и направление в аптеки электронных рецептов.</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5" w:name="Par49"/>
      <w:bookmarkEnd w:id="5"/>
      <w:r>
        <w:rPr>
          <w:rFonts w:ascii="Calibri" w:hAnsi="Calibri" w:cs="Calibri"/>
        </w:rPr>
        <w:t>Круг заявителей</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Государственная услуга по заполнению и направлению в аптеки электронных рецептов оказывается гражданам Российской Федерации и иным лицам, находящимся на ее территории, имеющим право на бесплатное предоставление лекарственных средств по рецептам врачей.</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6" w:name="Par53"/>
      <w:bookmarkEnd w:id="6"/>
      <w:r>
        <w:rPr>
          <w:rFonts w:ascii="Calibri" w:hAnsi="Calibri" w:cs="Calibri"/>
        </w:rPr>
        <w:t>Требования к порядку информирования о предоставлении</w:t>
      </w:r>
    </w:p>
    <w:p w:rsidR="00BE1B79" w:rsidRDefault="00BE1B79">
      <w:pPr>
        <w:widowControl w:val="0"/>
        <w:autoSpaceDE w:val="0"/>
        <w:autoSpaceDN w:val="0"/>
        <w:adjustRightInd w:val="0"/>
        <w:jc w:val="center"/>
        <w:rPr>
          <w:rFonts w:ascii="Calibri" w:hAnsi="Calibri" w:cs="Calibri"/>
        </w:rPr>
      </w:pPr>
      <w:r>
        <w:rPr>
          <w:rFonts w:ascii="Calibri" w:hAnsi="Calibri" w:cs="Calibri"/>
        </w:rPr>
        <w:t>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Государственную услугу предоставляет ГБУ РД "Казбековская центральная районная больница".</w:t>
      </w:r>
    </w:p>
    <w:p w:rsidR="00BE1B79" w:rsidRDefault="00BE1B79">
      <w:pPr>
        <w:widowControl w:val="0"/>
        <w:autoSpaceDE w:val="0"/>
        <w:autoSpaceDN w:val="0"/>
        <w:adjustRightInd w:val="0"/>
        <w:ind w:firstLine="540"/>
        <w:rPr>
          <w:rFonts w:ascii="Calibri" w:hAnsi="Calibri" w:cs="Calibri"/>
        </w:rPr>
      </w:pPr>
      <w:r>
        <w:rPr>
          <w:rFonts w:ascii="Calibri" w:hAnsi="Calibri" w:cs="Calibri"/>
        </w:rPr>
        <w:t xml:space="preserve">Место нахождения: 368140, Республика Дагестан, </w:t>
      </w:r>
      <w:proofErr w:type="spellStart"/>
      <w:r>
        <w:rPr>
          <w:rFonts w:ascii="Calibri" w:hAnsi="Calibri" w:cs="Calibri"/>
        </w:rPr>
        <w:t>Казбекский</w:t>
      </w:r>
      <w:proofErr w:type="spellEnd"/>
      <w:r>
        <w:rPr>
          <w:rFonts w:ascii="Calibri" w:hAnsi="Calibri" w:cs="Calibri"/>
        </w:rPr>
        <w:t xml:space="preserve"> район, с. Дылым.</w:t>
      </w:r>
    </w:p>
    <w:p w:rsidR="00BE1B79" w:rsidRDefault="00BE1B79">
      <w:pPr>
        <w:widowControl w:val="0"/>
        <w:autoSpaceDE w:val="0"/>
        <w:autoSpaceDN w:val="0"/>
        <w:adjustRightInd w:val="0"/>
        <w:ind w:firstLine="540"/>
        <w:rPr>
          <w:rFonts w:ascii="Calibri" w:hAnsi="Calibri" w:cs="Calibri"/>
        </w:rPr>
      </w:pPr>
      <w:r>
        <w:rPr>
          <w:rFonts w:ascii="Calibri" w:hAnsi="Calibri" w:cs="Calibri"/>
        </w:rPr>
        <w:t>Специалисты осуществляют прием заявителей в соответствии со следующим графиком:</w:t>
      </w:r>
    </w:p>
    <w:p w:rsidR="00BE1B79" w:rsidRDefault="00BE1B79">
      <w:pPr>
        <w:widowControl w:val="0"/>
        <w:autoSpaceDE w:val="0"/>
        <w:autoSpaceDN w:val="0"/>
        <w:adjustRightInd w:val="0"/>
        <w:ind w:firstLine="540"/>
        <w:rPr>
          <w:rFonts w:ascii="Calibri" w:hAnsi="Calibri" w:cs="Calibri"/>
        </w:rPr>
      </w:pPr>
      <w:r>
        <w:rPr>
          <w:rFonts w:ascii="Calibri" w:hAnsi="Calibri" w:cs="Calibri"/>
        </w:rPr>
        <w:t>понедельник - пятница: с 8:00 до 17:00;</w:t>
      </w:r>
    </w:p>
    <w:p w:rsidR="00BE1B79" w:rsidRDefault="00BE1B79">
      <w:pPr>
        <w:widowControl w:val="0"/>
        <w:autoSpaceDE w:val="0"/>
        <w:autoSpaceDN w:val="0"/>
        <w:adjustRightInd w:val="0"/>
        <w:ind w:firstLine="540"/>
        <w:rPr>
          <w:rFonts w:ascii="Calibri" w:hAnsi="Calibri" w:cs="Calibri"/>
        </w:rPr>
      </w:pPr>
      <w:r>
        <w:rPr>
          <w:rFonts w:ascii="Calibri" w:hAnsi="Calibri" w:cs="Calibri"/>
        </w:rPr>
        <w:t>выходные: суббота - воскресенье.</w:t>
      </w:r>
    </w:p>
    <w:p w:rsidR="00BE1B79" w:rsidRDefault="00BE1B79">
      <w:pPr>
        <w:widowControl w:val="0"/>
        <w:autoSpaceDE w:val="0"/>
        <w:autoSpaceDN w:val="0"/>
        <w:adjustRightInd w:val="0"/>
        <w:ind w:firstLine="540"/>
        <w:rPr>
          <w:rFonts w:ascii="Calibri" w:hAnsi="Calibri" w:cs="Calibri"/>
        </w:rPr>
      </w:pPr>
      <w:r>
        <w:rPr>
          <w:rFonts w:ascii="Calibri" w:hAnsi="Calibri" w:cs="Calibri"/>
        </w:rPr>
        <w:t>Справочный телефон: 8(279) 21-6-72.</w:t>
      </w:r>
    </w:p>
    <w:p w:rsidR="00BE1B79" w:rsidRDefault="00BE1B79">
      <w:pPr>
        <w:widowControl w:val="0"/>
        <w:autoSpaceDE w:val="0"/>
        <w:autoSpaceDN w:val="0"/>
        <w:adjustRightInd w:val="0"/>
        <w:ind w:firstLine="540"/>
        <w:rPr>
          <w:rFonts w:ascii="Calibri" w:hAnsi="Calibri" w:cs="Calibri"/>
        </w:rPr>
      </w:pPr>
      <w:r>
        <w:rPr>
          <w:rFonts w:ascii="Calibri" w:hAnsi="Calibri" w:cs="Calibri"/>
        </w:rPr>
        <w:t xml:space="preserve">Официальный сайт: </w:t>
      </w:r>
      <w:proofErr w:type="spellStart"/>
      <w:r>
        <w:rPr>
          <w:rFonts w:ascii="Calibri" w:hAnsi="Calibri" w:cs="Calibri"/>
        </w:rPr>
        <w:t>kazbekcrb.ru</w:t>
      </w:r>
      <w:proofErr w:type="spellEnd"/>
      <w:r>
        <w:rPr>
          <w:rFonts w:ascii="Calibri" w:hAnsi="Calibri" w:cs="Calibri"/>
        </w:rPr>
        <w:t>.</w:t>
      </w:r>
    </w:p>
    <w:p w:rsidR="00BE1B79" w:rsidRDefault="00BE1B79">
      <w:pPr>
        <w:widowControl w:val="0"/>
        <w:autoSpaceDE w:val="0"/>
        <w:autoSpaceDN w:val="0"/>
        <w:adjustRightInd w:val="0"/>
        <w:ind w:firstLine="540"/>
        <w:rPr>
          <w:rFonts w:ascii="Calibri" w:hAnsi="Calibri" w:cs="Calibri"/>
        </w:rPr>
      </w:pPr>
      <w:r>
        <w:rPr>
          <w:rFonts w:ascii="Calibri" w:hAnsi="Calibri" w:cs="Calibri"/>
        </w:rPr>
        <w:t xml:space="preserve">Адрес электронной почты: </w:t>
      </w:r>
      <w:proofErr w:type="spellStart"/>
      <w:r>
        <w:rPr>
          <w:rFonts w:ascii="Calibri" w:hAnsi="Calibri" w:cs="Calibri"/>
        </w:rPr>
        <w:t>kazbekcrb@mail.ru</w:t>
      </w:r>
      <w:proofErr w:type="spellEnd"/>
      <w:r>
        <w:rPr>
          <w:rFonts w:ascii="Calibri" w:hAnsi="Calibri" w:cs="Calibri"/>
        </w:rPr>
        <w:t>.</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3"/>
        <w:rPr>
          <w:rFonts w:ascii="Calibri" w:hAnsi="Calibri" w:cs="Calibri"/>
        </w:rPr>
      </w:pPr>
      <w:bookmarkStart w:id="7" w:name="Par65"/>
      <w:bookmarkEnd w:id="7"/>
      <w:r>
        <w:rPr>
          <w:rFonts w:ascii="Calibri" w:hAnsi="Calibri" w:cs="Calibri"/>
        </w:rPr>
        <w:t>Порядок информирования о правилах предоставления</w:t>
      </w:r>
    </w:p>
    <w:p w:rsidR="00BE1B79" w:rsidRDefault="00BE1B79">
      <w:pPr>
        <w:widowControl w:val="0"/>
        <w:autoSpaceDE w:val="0"/>
        <w:autoSpaceDN w:val="0"/>
        <w:adjustRightInd w:val="0"/>
        <w:jc w:val="center"/>
        <w:rPr>
          <w:rFonts w:ascii="Calibri" w:hAnsi="Calibri" w:cs="Calibri"/>
        </w:rPr>
      </w:pPr>
      <w:r>
        <w:rPr>
          <w:rFonts w:ascii="Calibri" w:hAnsi="Calibri" w:cs="Calibri"/>
        </w:rPr>
        <w:t>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Информация о графике работы учреждения размещается на информационном стенде при входе в помещение учреждения, а также периодически размещается в средствах массовой информации.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3"/>
        <w:rPr>
          <w:rFonts w:ascii="Calibri" w:hAnsi="Calibri" w:cs="Calibri"/>
        </w:rPr>
      </w:pPr>
      <w:bookmarkStart w:id="8" w:name="Par70"/>
      <w:bookmarkEnd w:id="8"/>
      <w:r>
        <w:rPr>
          <w:rFonts w:ascii="Calibri" w:hAnsi="Calibri" w:cs="Calibri"/>
        </w:rPr>
        <w:t>Порядок получения информации заявителями по вопросам</w:t>
      </w:r>
    </w:p>
    <w:p w:rsidR="00BE1B79" w:rsidRDefault="00BE1B79">
      <w:pPr>
        <w:widowControl w:val="0"/>
        <w:autoSpaceDE w:val="0"/>
        <w:autoSpaceDN w:val="0"/>
        <w:adjustRightInd w:val="0"/>
        <w:jc w:val="center"/>
        <w:rPr>
          <w:rFonts w:ascii="Calibri" w:hAnsi="Calibri" w:cs="Calibri"/>
        </w:rPr>
      </w:pPr>
      <w:r>
        <w:rPr>
          <w:rFonts w:ascii="Calibri" w:hAnsi="Calibri" w:cs="Calibri"/>
        </w:rPr>
        <w:t>предоставления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 xml:space="preserve">Информация по вопросам предоставления государственной услуги предоставляется заявителям при личном обращении, с использованием средств телефонной связи, электронного информирования, электронной записи на прием к врачу посредством сети "Интернет",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средствам</w:t>
      </w:r>
      <w:proofErr w:type="gramEnd"/>
      <w:r>
        <w:rPr>
          <w:rFonts w:ascii="Calibri" w:hAnsi="Calibri" w:cs="Calibri"/>
        </w:rPr>
        <w:t xml:space="preserve"> массовой информации, путем издания раздаточных информационных материалов (брошюр, буклетов и т.д.), на информационных стендах учреждений здравоохранения.</w:t>
      </w:r>
    </w:p>
    <w:p w:rsidR="00BE1B79" w:rsidRDefault="00BE1B79">
      <w:pPr>
        <w:widowControl w:val="0"/>
        <w:autoSpaceDE w:val="0"/>
        <w:autoSpaceDN w:val="0"/>
        <w:adjustRightInd w:val="0"/>
        <w:ind w:firstLine="540"/>
        <w:rPr>
          <w:rFonts w:ascii="Calibri" w:hAnsi="Calibri" w:cs="Calibri"/>
        </w:rPr>
      </w:pPr>
      <w:r>
        <w:rPr>
          <w:rFonts w:ascii="Calibri" w:hAnsi="Calibri" w:cs="Calibri"/>
        </w:rPr>
        <w:t>Информация по вопросам предоставления государственной услуги предоставляется заявителям бесплатно.</w:t>
      </w:r>
    </w:p>
    <w:p w:rsidR="00BE1B79" w:rsidRDefault="00BE1B79">
      <w:pPr>
        <w:widowControl w:val="0"/>
        <w:autoSpaceDE w:val="0"/>
        <w:autoSpaceDN w:val="0"/>
        <w:adjustRightInd w:val="0"/>
        <w:ind w:firstLine="540"/>
        <w:rPr>
          <w:rFonts w:ascii="Calibri" w:hAnsi="Calibri" w:cs="Calibri"/>
        </w:rPr>
      </w:pPr>
      <w:r>
        <w:rPr>
          <w:rFonts w:ascii="Calibri" w:hAnsi="Calibri" w:cs="Calibri"/>
        </w:rPr>
        <w:t xml:space="preserve">Информация и консультации (справки) о порядке предоставления государственной услуги </w:t>
      </w:r>
      <w:r>
        <w:rPr>
          <w:rFonts w:ascii="Calibri" w:hAnsi="Calibri" w:cs="Calibri"/>
        </w:rPr>
        <w:lastRenderedPageBreak/>
        <w:t>предоставляются заявителям работниками учреждения, ответственными за предоставление государственной услуги (при личном обращении, по телефону, включая электронную почту).</w:t>
      </w:r>
    </w:p>
    <w:p w:rsidR="00BE1B79" w:rsidRDefault="00BE1B79">
      <w:pPr>
        <w:widowControl w:val="0"/>
        <w:autoSpaceDE w:val="0"/>
        <w:autoSpaceDN w:val="0"/>
        <w:adjustRightInd w:val="0"/>
        <w:ind w:firstLine="540"/>
        <w:rPr>
          <w:rFonts w:ascii="Calibri" w:hAnsi="Calibri" w:cs="Calibri"/>
        </w:rPr>
      </w:pPr>
      <w:r>
        <w:rPr>
          <w:rFonts w:ascii="Calibri" w:hAnsi="Calibri" w:cs="Calibri"/>
        </w:rPr>
        <w:t>Письменные обращения о порядке предоставления государственной услуги, поступившие по электронной почте, рассматриваются работниками учреждений, участвующих в предоставлении государственной услуги, с учетом времени подготовки ответа заявителю, в срок, не превышающий 3 дней с момента регистрации обращения.</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 информационных стендах, размещаемых в помещении учреждения, содержится следующая информация:</w:t>
      </w:r>
    </w:p>
    <w:p w:rsidR="00BE1B79" w:rsidRDefault="00BE1B79">
      <w:pPr>
        <w:widowControl w:val="0"/>
        <w:autoSpaceDE w:val="0"/>
        <w:autoSpaceDN w:val="0"/>
        <w:adjustRightInd w:val="0"/>
        <w:ind w:firstLine="540"/>
        <w:rPr>
          <w:rFonts w:ascii="Calibri" w:hAnsi="Calibri" w:cs="Calibri"/>
        </w:rPr>
      </w:pPr>
      <w:r>
        <w:rPr>
          <w:rFonts w:ascii="Calibri" w:hAnsi="Calibri" w:cs="Calibri"/>
        </w:rPr>
        <w:t>место нахождения, график работы, справочные телефоны, адреса электронной почты учреждения;</w:t>
      </w:r>
    </w:p>
    <w:p w:rsidR="00BE1B79" w:rsidRDefault="00BE1B79">
      <w:pPr>
        <w:widowControl w:val="0"/>
        <w:autoSpaceDE w:val="0"/>
        <w:autoSpaceDN w:val="0"/>
        <w:adjustRightInd w:val="0"/>
        <w:ind w:firstLine="540"/>
        <w:rPr>
          <w:rFonts w:ascii="Calibri" w:hAnsi="Calibri" w:cs="Calibri"/>
        </w:rPr>
      </w:pPr>
      <w:r>
        <w:rPr>
          <w:rFonts w:ascii="Calibri" w:hAnsi="Calibri" w:cs="Calibri"/>
        </w:rPr>
        <w:t>копия лицензии на осуществление медицинской деятельности.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1"/>
        <w:rPr>
          <w:rFonts w:ascii="Calibri" w:hAnsi="Calibri" w:cs="Calibri"/>
        </w:rPr>
      </w:pPr>
      <w:bookmarkStart w:id="9" w:name="Par81"/>
      <w:bookmarkEnd w:id="9"/>
      <w:r>
        <w:rPr>
          <w:rFonts w:ascii="Calibri" w:hAnsi="Calibri" w:cs="Calibri"/>
        </w:rPr>
        <w:t>II. Стандарт предоставления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10" w:name="Par83"/>
      <w:bookmarkEnd w:id="10"/>
      <w:r>
        <w:rPr>
          <w:rFonts w:ascii="Calibri" w:hAnsi="Calibri" w:cs="Calibri"/>
        </w:rPr>
        <w:t>Наименование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Государственная услуга, предоставление которой регулируется настоящим Административным регламентом, именуется "Заполнение и направление в аптеки электронных рецептов".</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11" w:name="Par87"/>
      <w:bookmarkEnd w:id="11"/>
      <w:r>
        <w:rPr>
          <w:rFonts w:ascii="Calibri" w:hAnsi="Calibri" w:cs="Calibri"/>
        </w:rPr>
        <w:t>Наименование органа, предоставляющего государственную услугу</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Государственную услугу предоставляет государственное бюджетное учреждение Республики Дагестан "Казбековская центральная районная больница" (далее - учреждение).</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12" w:name="Par91"/>
      <w:bookmarkEnd w:id="12"/>
      <w:r>
        <w:rPr>
          <w:rFonts w:ascii="Calibri" w:hAnsi="Calibri" w:cs="Calibri"/>
        </w:rPr>
        <w:t>Результат предоставления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Результатом предоставления государственной услуги является заполнение и направление в аптеки электронных рецептов в соответствии с действующим законодательством.</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13" w:name="Par95"/>
      <w:bookmarkEnd w:id="13"/>
      <w:r>
        <w:rPr>
          <w:rFonts w:ascii="Calibri" w:hAnsi="Calibri" w:cs="Calibri"/>
        </w:rPr>
        <w:t>Срок предоставления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Государственная услуга по заполнению и направлению в аптеки электронных рецептов предоставляется строго в день обращения к лечащему врачу.</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14" w:name="Par99"/>
      <w:bookmarkEnd w:id="14"/>
      <w:r>
        <w:rPr>
          <w:rFonts w:ascii="Calibri" w:hAnsi="Calibri" w:cs="Calibri"/>
        </w:rPr>
        <w:t>Перечень нормативных правовых актов, регулирующих отношения,</w:t>
      </w:r>
    </w:p>
    <w:p w:rsidR="00BE1B79" w:rsidRDefault="00BE1B79">
      <w:pPr>
        <w:widowControl w:val="0"/>
        <w:autoSpaceDE w:val="0"/>
        <w:autoSpaceDN w:val="0"/>
        <w:adjustRightInd w:val="0"/>
        <w:jc w:val="center"/>
        <w:rPr>
          <w:rFonts w:ascii="Calibri" w:hAnsi="Calibri" w:cs="Calibri"/>
        </w:rPr>
      </w:pPr>
      <w:r>
        <w:rPr>
          <w:rFonts w:ascii="Calibri" w:hAnsi="Calibri" w:cs="Calibri"/>
        </w:rPr>
        <w:t>возникающие в связи с предоставлением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 xml:space="preserve">Предоставление государственной услуги осуществляется в соответствии </w:t>
      </w:r>
      <w:proofErr w:type="gramStart"/>
      <w:r>
        <w:rPr>
          <w:rFonts w:ascii="Calibri" w:hAnsi="Calibri" w:cs="Calibri"/>
        </w:rPr>
        <w:t>с</w:t>
      </w:r>
      <w:proofErr w:type="gramEnd"/>
      <w:r>
        <w:rPr>
          <w:rFonts w:ascii="Calibri" w:hAnsi="Calibri" w:cs="Calibri"/>
        </w:rPr>
        <w:t>:</w:t>
      </w:r>
    </w:p>
    <w:p w:rsidR="00BE1B79" w:rsidRDefault="00BE1B79">
      <w:pPr>
        <w:widowControl w:val="0"/>
        <w:autoSpaceDE w:val="0"/>
        <w:autoSpaceDN w:val="0"/>
        <w:adjustRightInd w:val="0"/>
        <w:ind w:firstLine="540"/>
        <w:rPr>
          <w:rFonts w:ascii="Calibri" w:hAnsi="Calibri" w:cs="Calibri"/>
        </w:rPr>
      </w:pPr>
      <w:hyperlink r:id="rId6" w:history="1">
        <w:r>
          <w:rPr>
            <w:rFonts w:ascii="Calibri" w:hAnsi="Calibri" w:cs="Calibri"/>
            <w:color w:val="0000FF"/>
          </w:rPr>
          <w:t>Конституцией</w:t>
        </w:r>
      </w:hyperlink>
      <w:r>
        <w:rPr>
          <w:rFonts w:ascii="Calibri" w:hAnsi="Calibri" w:cs="Calibri"/>
        </w:rPr>
        <w:t xml:space="preserve"> Российской Федерации (Российская газета, 1993, N 237; 2009, N 7; Собрание законодательства Российской Федерации, 2009, N 4, ст. 445; Парламентская газета, 23.01.2009, N 4);</w:t>
      </w:r>
    </w:p>
    <w:p w:rsidR="00BE1B79" w:rsidRDefault="00BE1B79">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7"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w:t>
      </w:r>
    </w:p>
    <w:p w:rsidR="00BE1B79" w:rsidRDefault="00BE1B79">
      <w:pPr>
        <w:widowControl w:val="0"/>
        <w:autoSpaceDE w:val="0"/>
        <w:autoSpaceDN w:val="0"/>
        <w:adjustRightInd w:val="0"/>
        <w:ind w:firstLine="540"/>
        <w:rPr>
          <w:rFonts w:ascii="Calibri" w:hAnsi="Calibri" w:cs="Calibri"/>
        </w:rPr>
      </w:pPr>
      <w:r>
        <w:rPr>
          <w:rFonts w:ascii="Calibri" w:hAnsi="Calibri" w:cs="Calibri"/>
        </w:rPr>
        <w:t xml:space="preserve">Федеральным </w:t>
      </w:r>
      <w:hyperlink r:id="rId8" w:history="1">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w:t>
      </w:r>
    </w:p>
    <w:p w:rsidR="00BE1B79" w:rsidRDefault="00BE1B79">
      <w:pPr>
        <w:widowControl w:val="0"/>
        <w:autoSpaceDE w:val="0"/>
        <w:autoSpaceDN w:val="0"/>
        <w:adjustRightInd w:val="0"/>
        <w:ind w:firstLine="540"/>
        <w:rPr>
          <w:rFonts w:ascii="Calibri" w:hAnsi="Calibri" w:cs="Calibri"/>
        </w:rPr>
      </w:pPr>
      <w:hyperlink r:id="rId9" w:history="1">
        <w:r>
          <w:rPr>
            <w:rFonts w:ascii="Calibri" w:hAnsi="Calibri" w:cs="Calibri"/>
            <w:color w:val="0000FF"/>
          </w:rPr>
          <w:t>Законом</w:t>
        </w:r>
      </w:hyperlink>
      <w:r>
        <w:rPr>
          <w:rFonts w:ascii="Calibri" w:hAnsi="Calibri" w:cs="Calibri"/>
        </w:rPr>
        <w:t xml:space="preserve"> Российской Федерации от 07.02.1992 N 2300-1 "О защите прав потребителей" (Собрание законодательства Российской Федерации, 1996, N 3, ст. 140);</w:t>
      </w:r>
    </w:p>
    <w:p w:rsidR="00BE1B79" w:rsidRDefault="00BE1B79">
      <w:pPr>
        <w:widowControl w:val="0"/>
        <w:autoSpaceDE w:val="0"/>
        <w:autoSpaceDN w:val="0"/>
        <w:adjustRightInd w:val="0"/>
        <w:ind w:firstLine="540"/>
        <w:rPr>
          <w:rFonts w:ascii="Calibri" w:hAnsi="Calibri" w:cs="Calibri"/>
        </w:rPr>
      </w:pPr>
      <w:hyperlink r:id="rId10" w:history="1">
        <w:r>
          <w:rPr>
            <w:rFonts w:ascii="Calibri" w:hAnsi="Calibri" w:cs="Calibri"/>
            <w:color w:val="0000FF"/>
          </w:rPr>
          <w:t>Законом</w:t>
        </w:r>
      </w:hyperlink>
      <w:r>
        <w:rPr>
          <w:rFonts w:ascii="Calibri" w:hAnsi="Calibri" w:cs="Calibri"/>
        </w:rPr>
        <w:t xml:space="preserve"> Российской Федерации от 17.07.1999 N 178-ФЗ "О государственной социальной помощи" (Собрание законодательства Российской Федерации, 1999, N 29, ст. 3699);</w:t>
      </w:r>
    </w:p>
    <w:p w:rsidR="00BE1B79" w:rsidRDefault="00BE1B79">
      <w:pPr>
        <w:widowControl w:val="0"/>
        <w:autoSpaceDE w:val="0"/>
        <w:autoSpaceDN w:val="0"/>
        <w:adjustRightInd w:val="0"/>
        <w:ind w:firstLine="540"/>
        <w:rPr>
          <w:rFonts w:ascii="Calibri" w:hAnsi="Calibri" w:cs="Calibri"/>
        </w:rPr>
      </w:pPr>
      <w:hyperlink r:id="rId11" w:history="1">
        <w:r>
          <w:rPr>
            <w:rFonts w:ascii="Calibri" w:hAnsi="Calibri" w:cs="Calibri"/>
            <w:color w:val="0000FF"/>
          </w:rPr>
          <w:t>приказом</w:t>
        </w:r>
      </w:hyperlink>
      <w:r>
        <w:rPr>
          <w:rFonts w:ascii="Calibri" w:hAnsi="Calibri" w:cs="Calibri"/>
        </w:rPr>
        <w:t xml:space="preserve"> Министерства здравоохранения и социального развития Российской Федерации от 29.12.2004 N 328 "Об утверждении Порядка предоставления набора социальных услуг отдельным категориям граждан";</w:t>
      </w:r>
    </w:p>
    <w:p w:rsidR="00BE1B79" w:rsidRDefault="00BE1B79">
      <w:pPr>
        <w:widowControl w:val="0"/>
        <w:autoSpaceDE w:val="0"/>
        <w:autoSpaceDN w:val="0"/>
        <w:adjustRightInd w:val="0"/>
        <w:ind w:firstLine="540"/>
        <w:rPr>
          <w:rFonts w:ascii="Calibri" w:hAnsi="Calibri" w:cs="Calibri"/>
        </w:rPr>
      </w:pPr>
      <w:hyperlink r:id="rId12" w:history="1">
        <w:r>
          <w:rPr>
            <w:rFonts w:ascii="Calibri" w:hAnsi="Calibri" w:cs="Calibri"/>
            <w:color w:val="0000FF"/>
          </w:rPr>
          <w:t>приказом</w:t>
        </w:r>
      </w:hyperlink>
      <w:r>
        <w:rPr>
          <w:rFonts w:ascii="Calibri" w:hAnsi="Calibri" w:cs="Calibri"/>
        </w:rPr>
        <w:t xml:space="preserve"> Министерства здравоохранения и социального развития Российской Федерации от 14.12.2005 N 785 "О порядке отпуска лекарственных средств";</w:t>
      </w:r>
    </w:p>
    <w:p w:rsidR="00BE1B79" w:rsidRDefault="00BE1B79">
      <w:pPr>
        <w:widowControl w:val="0"/>
        <w:autoSpaceDE w:val="0"/>
        <w:autoSpaceDN w:val="0"/>
        <w:adjustRightInd w:val="0"/>
        <w:ind w:firstLine="540"/>
        <w:rPr>
          <w:rFonts w:ascii="Calibri" w:hAnsi="Calibri" w:cs="Calibri"/>
        </w:rPr>
      </w:pPr>
      <w:hyperlink r:id="rId13" w:history="1">
        <w:r>
          <w:rPr>
            <w:rFonts w:ascii="Calibri" w:hAnsi="Calibri" w:cs="Calibri"/>
            <w:color w:val="0000FF"/>
          </w:rPr>
          <w:t>приказом</w:t>
        </w:r>
      </w:hyperlink>
      <w:r>
        <w:rPr>
          <w:rFonts w:ascii="Calibri" w:hAnsi="Calibri" w:cs="Calibri"/>
        </w:rPr>
        <w:t xml:space="preserve"> Министерства здравоохранения и социального развития Российской Федерации от 12.02.2007 N 110 "О порядке назначения и выписывания лекарственных средств, изделий медицинского назначения и специализированных продуктов лечебного питания";</w:t>
      </w:r>
    </w:p>
    <w:p w:rsidR="00BE1B79" w:rsidRDefault="00BE1B79">
      <w:pPr>
        <w:widowControl w:val="0"/>
        <w:autoSpaceDE w:val="0"/>
        <w:autoSpaceDN w:val="0"/>
        <w:adjustRightInd w:val="0"/>
        <w:ind w:firstLine="540"/>
        <w:rPr>
          <w:rFonts w:ascii="Calibri" w:hAnsi="Calibri" w:cs="Calibri"/>
        </w:rPr>
      </w:pPr>
      <w:hyperlink r:id="rId14" w:history="1">
        <w:r>
          <w:rPr>
            <w:rFonts w:ascii="Calibri" w:hAnsi="Calibri" w:cs="Calibri"/>
            <w:color w:val="0000FF"/>
          </w:rPr>
          <w:t>постановлением</w:t>
        </w:r>
      </w:hyperlink>
      <w:r>
        <w:rPr>
          <w:rFonts w:ascii="Calibri" w:hAnsi="Calibri" w:cs="Calibri"/>
        </w:rPr>
        <w:t xml:space="preserve"> Правительства Республики Дагестан от 16 декабря 2011 года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15" w:name="Par113"/>
      <w:bookmarkEnd w:id="15"/>
      <w:r>
        <w:rPr>
          <w:rFonts w:ascii="Calibri" w:hAnsi="Calibri" w:cs="Calibri"/>
        </w:rPr>
        <w:t>Исчерпывающий перечень документов, необходимых</w:t>
      </w:r>
    </w:p>
    <w:p w:rsidR="00BE1B79" w:rsidRDefault="00BE1B79">
      <w:pPr>
        <w:widowControl w:val="0"/>
        <w:autoSpaceDE w:val="0"/>
        <w:autoSpaceDN w:val="0"/>
        <w:adjustRightInd w:val="0"/>
        <w:jc w:val="center"/>
        <w:rPr>
          <w:rFonts w:ascii="Calibri" w:hAnsi="Calibri" w:cs="Calibri"/>
        </w:rPr>
      </w:pPr>
      <w:r>
        <w:rPr>
          <w:rFonts w:ascii="Calibri" w:hAnsi="Calibri" w:cs="Calibri"/>
        </w:rPr>
        <w:t>в соответствии с законодательными или иными нормативными</w:t>
      </w:r>
    </w:p>
    <w:p w:rsidR="00BE1B79" w:rsidRDefault="00BE1B79">
      <w:pPr>
        <w:widowControl w:val="0"/>
        <w:autoSpaceDE w:val="0"/>
        <w:autoSpaceDN w:val="0"/>
        <w:adjustRightInd w:val="0"/>
        <w:jc w:val="center"/>
        <w:rPr>
          <w:rFonts w:ascii="Calibri" w:hAnsi="Calibri" w:cs="Calibri"/>
        </w:rPr>
      </w:pPr>
      <w:r>
        <w:rPr>
          <w:rFonts w:ascii="Calibri" w:hAnsi="Calibri" w:cs="Calibri"/>
        </w:rPr>
        <w:t>правовыми актами для предоставления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Перечень документов от заявителя, необходимых для предоставления государственной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документ, удостоверяющий личность;</w:t>
      </w:r>
    </w:p>
    <w:p w:rsidR="00BE1B79" w:rsidRDefault="00BE1B79">
      <w:pPr>
        <w:widowControl w:val="0"/>
        <w:autoSpaceDE w:val="0"/>
        <w:autoSpaceDN w:val="0"/>
        <w:adjustRightInd w:val="0"/>
        <w:ind w:firstLine="540"/>
        <w:rPr>
          <w:rFonts w:ascii="Calibri" w:hAnsi="Calibri" w:cs="Calibri"/>
        </w:rPr>
      </w:pPr>
      <w:r>
        <w:rPr>
          <w:rFonts w:ascii="Calibri" w:hAnsi="Calibri" w:cs="Calibri"/>
        </w:rPr>
        <w:t>полис обязательного медицинского страхования.</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16" w:name="Par121"/>
      <w:bookmarkEnd w:id="16"/>
      <w:r>
        <w:rPr>
          <w:rFonts w:ascii="Calibri" w:hAnsi="Calibri" w:cs="Calibri"/>
        </w:rPr>
        <w:t>Исчерпывающий перечень оснований</w:t>
      </w:r>
    </w:p>
    <w:p w:rsidR="00BE1B79" w:rsidRDefault="00BE1B79">
      <w:pPr>
        <w:widowControl w:val="0"/>
        <w:autoSpaceDE w:val="0"/>
        <w:autoSpaceDN w:val="0"/>
        <w:adjustRightInd w:val="0"/>
        <w:jc w:val="center"/>
        <w:rPr>
          <w:rFonts w:ascii="Calibri" w:hAnsi="Calibri" w:cs="Calibri"/>
        </w:rPr>
      </w:pPr>
      <w:r>
        <w:rPr>
          <w:rFonts w:ascii="Calibri" w:hAnsi="Calibri" w:cs="Calibri"/>
        </w:rPr>
        <w:t>для отказа в приеме документов, необходимых</w:t>
      </w:r>
    </w:p>
    <w:p w:rsidR="00BE1B79" w:rsidRDefault="00BE1B79">
      <w:pPr>
        <w:widowControl w:val="0"/>
        <w:autoSpaceDE w:val="0"/>
        <w:autoSpaceDN w:val="0"/>
        <w:adjustRightInd w:val="0"/>
        <w:jc w:val="center"/>
        <w:rPr>
          <w:rFonts w:ascii="Calibri" w:hAnsi="Calibri" w:cs="Calibri"/>
        </w:rPr>
      </w:pPr>
      <w:r>
        <w:rPr>
          <w:rFonts w:ascii="Calibri" w:hAnsi="Calibri" w:cs="Calibri"/>
        </w:rPr>
        <w:t>для предоставления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Отсутствие документа, удостоверяющего личность, страхового медицинского полиса обязательного страхования не является основанием для отказа в предоставлении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В данном случае осуществляется информирование гражданина о порядке предоставления медицинской помощи при отсутствии полиса.</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17" w:name="Par128"/>
      <w:bookmarkEnd w:id="17"/>
      <w:r>
        <w:rPr>
          <w:rFonts w:ascii="Calibri" w:hAnsi="Calibri" w:cs="Calibri"/>
        </w:rPr>
        <w:t>Исчерпывающий перечень оснований для отказа</w:t>
      </w:r>
    </w:p>
    <w:p w:rsidR="00BE1B79" w:rsidRDefault="00BE1B79">
      <w:pPr>
        <w:widowControl w:val="0"/>
        <w:autoSpaceDE w:val="0"/>
        <w:autoSpaceDN w:val="0"/>
        <w:adjustRightInd w:val="0"/>
        <w:jc w:val="center"/>
        <w:rPr>
          <w:rFonts w:ascii="Calibri" w:hAnsi="Calibri" w:cs="Calibri"/>
        </w:rPr>
      </w:pPr>
      <w:r>
        <w:rPr>
          <w:rFonts w:ascii="Calibri" w:hAnsi="Calibri" w:cs="Calibri"/>
        </w:rPr>
        <w:t>в приеме документов, необходимых для предоставления</w:t>
      </w:r>
    </w:p>
    <w:p w:rsidR="00BE1B79" w:rsidRDefault="00BE1B79">
      <w:pPr>
        <w:widowControl w:val="0"/>
        <w:autoSpaceDE w:val="0"/>
        <w:autoSpaceDN w:val="0"/>
        <w:adjustRightInd w:val="0"/>
        <w:jc w:val="center"/>
        <w:rPr>
          <w:rFonts w:ascii="Calibri" w:hAnsi="Calibri" w:cs="Calibri"/>
        </w:rPr>
      </w:pPr>
      <w:r>
        <w:rPr>
          <w:rFonts w:ascii="Calibri" w:hAnsi="Calibri" w:cs="Calibri"/>
        </w:rPr>
        <w:t>государственной услуги, приостановления или отказа</w:t>
      </w:r>
    </w:p>
    <w:p w:rsidR="00BE1B79" w:rsidRDefault="00BE1B79">
      <w:pPr>
        <w:widowControl w:val="0"/>
        <w:autoSpaceDE w:val="0"/>
        <w:autoSpaceDN w:val="0"/>
        <w:adjustRightInd w:val="0"/>
        <w:jc w:val="center"/>
        <w:rPr>
          <w:rFonts w:ascii="Calibri" w:hAnsi="Calibri" w:cs="Calibri"/>
        </w:rPr>
      </w:pPr>
      <w:r>
        <w:rPr>
          <w:rFonts w:ascii="Calibri" w:hAnsi="Calibri" w:cs="Calibri"/>
        </w:rPr>
        <w:t>в предоставлении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Основаниями для отказа в приеме документов, необходимыми для предоставления государственной услуги являются:</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несоответствие документов, удостоверяющих личность, установленным формам либо их полное отсутствие;</w:t>
      </w:r>
    </w:p>
    <w:p w:rsidR="00BE1B79" w:rsidRDefault="00BE1B79">
      <w:pPr>
        <w:widowControl w:val="0"/>
        <w:autoSpaceDE w:val="0"/>
        <w:autoSpaceDN w:val="0"/>
        <w:adjustRightInd w:val="0"/>
        <w:ind w:firstLine="540"/>
        <w:rPr>
          <w:rFonts w:ascii="Calibri" w:hAnsi="Calibri" w:cs="Calibri"/>
        </w:rPr>
      </w:pPr>
      <w:r>
        <w:rPr>
          <w:rFonts w:ascii="Calibri" w:hAnsi="Calibri" w:cs="Calibri"/>
        </w:rPr>
        <w:t>отказ пациента от натуральных социальных услуг (НСУ);</w:t>
      </w:r>
    </w:p>
    <w:p w:rsidR="00BE1B79" w:rsidRDefault="00BE1B79">
      <w:pPr>
        <w:widowControl w:val="0"/>
        <w:autoSpaceDE w:val="0"/>
        <w:autoSpaceDN w:val="0"/>
        <w:adjustRightInd w:val="0"/>
        <w:ind w:firstLine="540"/>
        <w:rPr>
          <w:rFonts w:ascii="Calibri" w:hAnsi="Calibri" w:cs="Calibri"/>
        </w:rPr>
      </w:pPr>
      <w:r>
        <w:rPr>
          <w:rFonts w:ascii="Calibri" w:hAnsi="Calibri" w:cs="Calibri"/>
        </w:rPr>
        <w:t>обращение гражданина к врачу после окончания рабочего дня методического кабинета.</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18" w:name="Par138"/>
      <w:bookmarkEnd w:id="18"/>
      <w:r>
        <w:rPr>
          <w:rFonts w:ascii="Calibri" w:hAnsi="Calibri" w:cs="Calibri"/>
        </w:rPr>
        <w:t xml:space="preserve">Порядок, размер и основания взимания </w:t>
      </w:r>
      <w:proofErr w:type="gramStart"/>
      <w:r>
        <w:rPr>
          <w:rFonts w:ascii="Calibri" w:hAnsi="Calibri" w:cs="Calibri"/>
        </w:rPr>
        <w:t>государственной</w:t>
      </w:r>
      <w:proofErr w:type="gramEnd"/>
    </w:p>
    <w:p w:rsidR="00BE1B79" w:rsidRDefault="00BE1B79">
      <w:pPr>
        <w:widowControl w:val="0"/>
        <w:autoSpaceDE w:val="0"/>
        <w:autoSpaceDN w:val="0"/>
        <w:adjustRightInd w:val="0"/>
        <w:jc w:val="center"/>
        <w:rPr>
          <w:rFonts w:ascii="Calibri" w:hAnsi="Calibri" w:cs="Calibri"/>
        </w:rPr>
      </w:pPr>
      <w:r>
        <w:rPr>
          <w:rFonts w:ascii="Calibri" w:hAnsi="Calibri" w:cs="Calibri"/>
        </w:rPr>
        <w:t>пошлины или иной платы, взимаемой за предоставление</w:t>
      </w:r>
    </w:p>
    <w:p w:rsidR="00BE1B79" w:rsidRDefault="00BE1B79">
      <w:pPr>
        <w:widowControl w:val="0"/>
        <w:autoSpaceDE w:val="0"/>
        <w:autoSpaceDN w:val="0"/>
        <w:adjustRightInd w:val="0"/>
        <w:jc w:val="center"/>
        <w:rPr>
          <w:rFonts w:ascii="Calibri" w:hAnsi="Calibri" w:cs="Calibri"/>
        </w:rPr>
      </w:pPr>
      <w:r>
        <w:rPr>
          <w:rFonts w:ascii="Calibri" w:hAnsi="Calibri" w:cs="Calibri"/>
        </w:rPr>
        <w:t>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За предоставление государственной услуги государственная пошлина или иная плата не взимаются.</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19" w:name="Par144"/>
      <w:bookmarkEnd w:id="19"/>
      <w:r>
        <w:rPr>
          <w:rFonts w:ascii="Calibri" w:hAnsi="Calibri" w:cs="Calibri"/>
        </w:rPr>
        <w:t>Максимальный срок ожидания в очереди при подаче запроса</w:t>
      </w:r>
    </w:p>
    <w:p w:rsidR="00BE1B79" w:rsidRDefault="00BE1B79">
      <w:pPr>
        <w:widowControl w:val="0"/>
        <w:autoSpaceDE w:val="0"/>
        <w:autoSpaceDN w:val="0"/>
        <w:adjustRightInd w:val="0"/>
        <w:jc w:val="center"/>
        <w:rPr>
          <w:rFonts w:ascii="Calibri" w:hAnsi="Calibri" w:cs="Calibri"/>
        </w:rPr>
      </w:pPr>
      <w:r>
        <w:rPr>
          <w:rFonts w:ascii="Calibri" w:hAnsi="Calibri" w:cs="Calibri"/>
        </w:rPr>
        <w:t>о предоставлении государственной услуги и услуги,</w:t>
      </w:r>
    </w:p>
    <w:p w:rsidR="00BE1B79" w:rsidRDefault="00BE1B79">
      <w:pPr>
        <w:widowControl w:val="0"/>
        <w:autoSpaceDE w:val="0"/>
        <w:autoSpaceDN w:val="0"/>
        <w:adjustRightInd w:val="0"/>
        <w:jc w:val="center"/>
        <w:rPr>
          <w:rFonts w:ascii="Calibri" w:hAnsi="Calibri" w:cs="Calibri"/>
        </w:rPr>
      </w:pPr>
      <w:r>
        <w:rPr>
          <w:rFonts w:ascii="Calibri" w:hAnsi="Calibri" w:cs="Calibri"/>
        </w:rPr>
        <w:t>предоставляемой организацией, участвующей в предоставлении</w:t>
      </w:r>
    </w:p>
    <w:p w:rsidR="00BE1B79" w:rsidRDefault="00BE1B79">
      <w:pPr>
        <w:widowControl w:val="0"/>
        <w:autoSpaceDE w:val="0"/>
        <w:autoSpaceDN w:val="0"/>
        <w:adjustRightInd w:val="0"/>
        <w:jc w:val="center"/>
        <w:rPr>
          <w:rFonts w:ascii="Calibri" w:hAnsi="Calibri" w:cs="Calibri"/>
        </w:rPr>
      </w:pPr>
      <w:r>
        <w:rPr>
          <w:rFonts w:ascii="Calibri" w:hAnsi="Calibri" w:cs="Calibri"/>
        </w:rPr>
        <w:t>государственной услуги, а также при получении результата</w:t>
      </w:r>
    </w:p>
    <w:p w:rsidR="00BE1B79" w:rsidRDefault="00BE1B79">
      <w:pPr>
        <w:widowControl w:val="0"/>
        <w:autoSpaceDE w:val="0"/>
        <w:autoSpaceDN w:val="0"/>
        <w:adjustRightInd w:val="0"/>
        <w:jc w:val="center"/>
        <w:rPr>
          <w:rFonts w:ascii="Calibri" w:hAnsi="Calibri" w:cs="Calibri"/>
        </w:rPr>
      </w:pPr>
      <w:r>
        <w:rPr>
          <w:rFonts w:ascii="Calibri" w:hAnsi="Calibri" w:cs="Calibri"/>
        </w:rPr>
        <w:t>предоставления таких услуг</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Очередь при подаче запроса о предоставлении государственной услуги и при получении результата предоставления государственной услуги отсутствует, государственная услуга оказывается при обращении заявителя.</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20" w:name="Par152"/>
      <w:bookmarkEnd w:id="20"/>
      <w:r>
        <w:rPr>
          <w:rFonts w:ascii="Calibri" w:hAnsi="Calibri" w:cs="Calibri"/>
        </w:rPr>
        <w:t>Требования к помещениям, в которых предоставляется</w:t>
      </w:r>
    </w:p>
    <w:p w:rsidR="00BE1B79" w:rsidRDefault="00BE1B79">
      <w:pPr>
        <w:widowControl w:val="0"/>
        <w:autoSpaceDE w:val="0"/>
        <w:autoSpaceDN w:val="0"/>
        <w:adjustRightInd w:val="0"/>
        <w:jc w:val="center"/>
        <w:rPr>
          <w:rFonts w:ascii="Calibri" w:hAnsi="Calibri" w:cs="Calibri"/>
        </w:rPr>
      </w:pPr>
      <w:r>
        <w:rPr>
          <w:rFonts w:ascii="Calibri" w:hAnsi="Calibri" w:cs="Calibri"/>
        </w:rPr>
        <w:t>государственная услуга, к залу ожидания, местам</w:t>
      </w:r>
    </w:p>
    <w:p w:rsidR="00BE1B79" w:rsidRDefault="00BE1B79">
      <w:pPr>
        <w:widowControl w:val="0"/>
        <w:autoSpaceDE w:val="0"/>
        <w:autoSpaceDN w:val="0"/>
        <w:adjustRightInd w:val="0"/>
        <w:jc w:val="center"/>
        <w:rPr>
          <w:rFonts w:ascii="Calibri" w:hAnsi="Calibri" w:cs="Calibri"/>
        </w:rPr>
      </w:pPr>
      <w:r>
        <w:rPr>
          <w:rFonts w:ascii="Calibri" w:hAnsi="Calibri" w:cs="Calibri"/>
        </w:rPr>
        <w:t xml:space="preserve">для заполнения запросов о предоставлении </w:t>
      </w:r>
      <w:proofErr w:type="gramStart"/>
      <w:r>
        <w:rPr>
          <w:rFonts w:ascii="Calibri" w:hAnsi="Calibri" w:cs="Calibri"/>
        </w:rPr>
        <w:t>государственной</w:t>
      </w:r>
      <w:proofErr w:type="gramEnd"/>
    </w:p>
    <w:p w:rsidR="00BE1B79" w:rsidRDefault="00BE1B79">
      <w:pPr>
        <w:widowControl w:val="0"/>
        <w:autoSpaceDE w:val="0"/>
        <w:autoSpaceDN w:val="0"/>
        <w:adjustRightInd w:val="0"/>
        <w:jc w:val="center"/>
        <w:rPr>
          <w:rFonts w:ascii="Calibri" w:hAnsi="Calibri" w:cs="Calibri"/>
        </w:rPr>
      </w:pPr>
      <w:r>
        <w:rPr>
          <w:rFonts w:ascii="Calibri" w:hAnsi="Calibri" w:cs="Calibri"/>
        </w:rPr>
        <w:t>услуги, информационным стендам с образцами их заполнения</w:t>
      </w:r>
    </w:p>
    <w:p w:rsidR="00BE1B79" w:rsidRDefault="00BE1B79">
      <w:pPr>
        <w:widowControl w:val="0"/>
        <w:autoSpaceDE w:val="0"/>
        <w:autoSpaceDN w:val="0"/>
        <w:adjustRightInd w:val="0"/>
        <w:jc w:val="center"/>
        <w:rPr>
          <w:rFonts w:ascii="Calibri" w:hAnsi="Calibri" w:cs="Calibri"/>
        </w:rPr>
      </w:pPr>
      <w:r>
        <w:rPr>
          <w:rFonts w:ascii="Calibri" w:hAnsi="Calibri" w:cs="Calibri"/>
        </w:rPr>
        <w:t>и перечнем документов, необходимых для предоставления</w:t>
      </w:r>
    </w:p>
    <w:p w:rsidR="00BE1B79" w:rsidRDefault="00BE1B79">
      <w:pPr>
        <w:widowControl w:val="0"/>
        <w:autoSpaceDE w:val="0"/>
        <w:autoSpaceDN w:val="0"/>
        <w:adjustRightInd w:val="0"/>
        <w:jc w:val="center"/>
        <w:rPr>
          <w:rFonts w:ascii="Calibri" w:hAnsi="Calibri" w:cs="Calibri"/>
        </w:rPr>
      </w:pPr>
      <w:r>
        <w:rPr>
          <w:rFonts w:ascii="Calibri" w:hAnsi="Calibri" w:cs="Calibri"/>
        </w:rPr>
        <w:t>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Требования к помещениям, в которых предоставляется государственная услуга:</w:t>
      </w:r>
    </w:p>
    <w:p w:rsidR="00BE1B79" w:rsidRDefault="00BE1B79">
      <w:pPr>
        <w:widowControl w:val="0"/>
        <w:autoSpaceDE w:val="0"/>
        <w:autoSpaceDN w:val="0"/>
        <w:adjustRightInd w:val="0"/>
        <w:ind w:firstLine="540"/>
        <w:rPr>
          <w:rFonts w:ascii="Calibri" w:hAnsi="Calibri" w:cs="Calibri"/>
        </w:rPr>
      </w:pPr>
      <w:r>
        <w:rPr>
          <w:rFonts w:ascii="Calibri" w:hAnsi="Calibri" w:cs="Calibri"/>
        </w:rPr>
        <w:t>соответствие санитарным правилам и нормам;</w:t>
      </w:r>
    </w:p>
    <w:p w:rsidR="00BE1B79" w:rsidRDefault="00BE1B79">
      <w:pPr>
        <w:widowControl w:val="0"/>
        <w:autoSpaceDE w:val="0"/>
        <w:autoSpaceDN w:val="0"/>
        <w:adjustRightInd w:val="0"/>
        <w:ind w:firstLine="540"/>
        <w:rPr>
          <w:rFonts w:ascii="Calibri" w:hAnsi="Calibri" w:cs="Calibri"/>
        </w:rPr>
      </w:pPr>
      <w:r>
        <w:rPr>
          <w:rFonts w:ascii="Calibri" w:hAnsi="Calibri" w:cs="Calibri"/>
        </w:rPr>
        <w:t>соответствие требованиям пожарной безопасности;</w:t>
      </w:r>
    </w:p>
    <w:p w:rsidR="00BE1B79" w:rsidRDefault="00BE1B79">
      <w:pPr>
        <w:widowControl w:val="0"/>
        <w:autoSpaceDE w:val="0"/>
        <w:autoSpaceDN w:val="0"/>
        <w:adjustRightInd w:val="0"/>
        <w:ind w:firstLine="540"/>
        <w:rPr>
          <w:rFonts w:ascii="Calibri" w:hAnsi="Calibri" w:cs="Calibri"/>
        </w:rPr>
      </w:pPr>
      <w:r>
        <w:rPr>
          <w:rFonts w:ascii="Calibri" w:hAnsi="Calibri" w:cs="Calibri"/>
        </w:rPr>
        <w:t>соответствие требованиям по защите информации при обработке персональных данных;</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наличие автоматизированного рабочего места специалиста;</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наличие доступа к сети "Интернет";</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наличие оргтехники для печати, копирования, сканирования документов;</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наличие сре</w:t>
      </w:r>
      <w:proofErr w:type="gramStart"/>
      <w:r>
        <w:rPr>
          <w:rFonts w:ascii="Calibri" w:hAnsi="Calibri" w:cs="Calibri"/>
        </w:rPr>
        <w:t>дств св</w:t>
      </w:r>
      <w:proofErr w:type="gramEnd"/>
      <w:r>
        <w:rPr>
          <w:rFonts w:ascii="Calibri" w:hAnsi="Calibri" w:cs="Calibri"/>
        </w:rPr>
        <w:t>язи;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наличие канцелярских принадлежностей;</w:t>
      </w:r>
    </w:p>
    <w:p w:rsidR="00BE1B79" w:rsidRDefault="00BE1B79">
      <w:pPr>
        <w:widowControl w:val="0"/>
        <w:autoSpaceDE w:val="0"/>
        <w:autoSpaceDN w:val="0"/>
        <w:adjustRightInd w:val="0"/>
        <w:ind w:firstLine="540"/>
        <w:rPr>
          <w:rFonts w:ascii="Calibri" w:hAnsi="Calibri" w:cs="Calibri"/>
        </w:rPr>
      </w:pPr>
      <w:r>
        <w:rPr>
          <w:rFonts w:ascii="Calibri" w:hAnsi="Calibri" w:cs="Calibri"/>
        </w:rPr>
        <w:t>обеспечение комфортных условий для граждан;</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наличие офисной мебели.</w:t>
      </w:r>
    </w:p>
    <w:p w:rsidR="00BE1B79" w:rsidRDefault="00BE1B79">
      <w:pPr>
        <w:widowControl w:val="0"/>
        <w:autoSpaceDE w:val="0"/>
        <w:autoSpaceDN w:val="0"/>
        <w:adjustRightInd w:val="0"/>
        <w:ind w:firstLine="540"/>
        <w:rPr>
          <w:rFonts w:ascii="Calibri" w:hAnsi="Calibri" w:cs="Calibri"/>
        </w:rPr>
      </w:pPr>
      <w:r>
        <w:rPr>
          <w:rFonts w:ascii="Calibri" w:hAnsi="Calibri" w:cs="Calibri"/>
        </w:rPr>
        <w:t>Требования к залу ожидания:</w:t>
      </w:r>
    </w:p>
    <w:p w:rsidR="00BE1B79" w:rsidRDefault="00BE1B79">
      <w:pPr>
        <w:widowControl w:val="0"/>
        <w:autoSpaceDE w:val="0"/>
        <w:autoSpaceDN w:val="0"/>
        <w:adjustRightInd w:val="0"/>
        <w:ind w:firstLine="540"/>
        <w:rPr>
          <w:rFonts w:ascii="Calibri" w:hAnsi="Calibri" w:cs="Calibri"/>
        </w:rPr>
      </w:pPr>
      <w:r>
        <w:rPr>
          <w:rFonts w:ascii="Calibri" w:hAnsi="Calibri" w:cs="Calibri"/>
        </w:rPr>
        <w:t>соответствие санитарным правилам и нормам;</w:t>
      </w:r>
    </w:p>
    <w:p w:rsidR="00BE1B79" w:rsidRDefault="00BE1B79">
      <w:pPr>
        <w:widowControl w:val="0"/>
        <w:autoSpaceDE w:val="0"/>
        <w:autoSpaceDN w:val="0"/>
        <w:adjustRightInd w:val="0"/>
        <w:ind w:firstLine="540"/>
        <w:rPr>
          <w:rFonts w:ascii="Calibri" w:hAnsi="Calibri" w:cs="Calibri"/>
        </w:rPr>
      </w:pPr>
      <w:r>
        <w:rPr>
          <w:rFonts w:ascii="Calibri" w:hAnsi="Calibri" w:cs="Calibri"/>
        </w:rPr>
        <w:t>соответствие требованиям пожарной безопасности;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обеспечение комфортных условий для граждан;</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наличие сидячих мест, количество которых определяется исходя из фактической нагрузки и возможностей для их размещения в помещении.</w:t>
      </w:r>
    </w:p>
    <w:p w:rsidR="00BE1B79" w:rsidRDefault="00BE1B79">
      <w:pPr>
        <w:widowControl w:val="0"/>
        <w:autoSpaceDE w:val="0"/>
        <w:autoSpaceDN w:val="0"/>
        <w:adjustRightInd w:val="0"/>
        <w:ind w:firstLine="540"/>
        <w:rPr>
          <w:rFonts w:ascii="Calibri" w:hAnsi="Calibri" w:cs="Calibri"/>
        </w:rPr>
      </w:pPr>
      <w:r>
        <w:rPr>
          <w:rFonts w:ascii="Calibri" w:hAnsi="Calibri" w:cs="Calibri"/>
        </w:rPr>
        <w:t>Требования к информационным стендам с образцами заполнения запросов о предоставлении государственной услуги и перечнем документов, необходимых для предоставления каждой государственной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наличие Административного регламента предоставления государственной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наличие информации о графике работы по предоставлению государственной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наличие сведений о специалистах, предоставляющих государственную услугу, с указанием должности, фамилии, имени и отчества, времени приема, номера кабинета;</w:t>
      </w:r>
    </w:p>
    <w:p w:rsidR="00BE1B79" w:rsidRDefault="00BE1B79">
      <w:pPr>
        <w:widowControl w:val="0"/>
        <w:autoSpaceDE w:val="0"/>
        <w:autoSpaceDN w:val="0"/>
        <w:adjustRightInd w:val="0"/>
        <w:ind w:firstLine="540"/>
        <w:rPr>
          <w:rFonts w:ascii="Calibri" w:hAnsi="Calibri" w:cs="Calibri"/>
        </w:rPr>
      </w:pPr>
      <w:r>
        <w:rPr>
          <w:rFonts w:ascii="Calibri" w:hAnsi="Calibri" w:cs="Calibri"/>
        </w:rPr>
        <w:t>перечень документов, необходимых для предоставления государственной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бланки письменного обращения гражданина (его законного представителя);</w:t>
      </w:r>
    </w:p>
    <w:p w:rsidR="00BE1B79" w:rsidRDefault="00BE1B79">
      <w:pPr>
        <w:widowControl w:val="0"/>
        <w:autoSpaceDE w:val="0"/>
        <w:autoSpaceDN w:val="0"/>
        <w:adjustRightInd w:val="0"/>
        <w:ind w:firstLine="540"/>
        <w:rPr>
          <w:rFonts w:ascii="Calibri" w:hAnsi="Calibri" w:cs="Calibri"/>
        </w:rPr>
      </w:pPr>
      <w:r>
        <w:rPr>
          <w:rFonts w:ascii="Calibri" w:hAnsi="Calibri" w:cs="Calibri"/>
        </w:rPr>
        <w:t>образцы письменного обращения гражданина (его законного представителя);</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наличие информации об органах, осуществляющих контроль и надзор за предоставлением государственной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наличие информации о порядке получения услуги в электронной форме;</w:t>
      </w:r>
    </w:p>
    <w:p w:rsidR="00BE1B79" w:rsidRDefault="00BE1B79">
      <w:pPr>
        <w:widowControl w:val="0"/>
        <w:autoSpaceDE w:val="0"/>
        <w:autoSpaceDN w:val="0"/>
        <w:adjustRightInd w:val="0"/>
        <w:ind w:firstLine="540"/>
        <w:rPr>
          <w:rFonts w:ascii="Calibri" w:hAnsi="Calibri" w:cs="Calibri"/>
        </w:rPr>
      </w:pPr>
      <w:r>
        <w:rPr>
          <w:rFonts w:ascii="Calibri" w:hAnsi="Calibri" w:cs="Calibri"/>
        </w:rPr>
        <w:t xml:space="preserve">наличие Федерального </w:t>
      </w:r>
      <w:hyperlink r:id="rId15" w:history="1">
        <w:r>
          <w:rPr>
            <w:rFonts w:ascii="Calibri" w:hAnsi="Calibri" w:cs="Calibri"/>
            <w:color w:val="0000FF"/>
          </w:rPr>
          <w:t>закона</w:t>
        </w:r>
      </w:hyperlink>
      <w:r>
        <w:rPr>
          <w:rFonts w:ascii="Calibri" w:hAnsi="Calibri" w:cs="Calibri"/>
        </w:rPr>
        <w:t xml:space="preserve"> от 02.05.2006 N 59-ФЗ "О порядке рассмотрения обращений граждан Российской Федерации.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21" w:name="Par186"/>
      <w:bookmarkEnd w:id="21"/>
      <w:r>
        <w:rPr>
          <w:rFonts w:ascii="Calibri" w:hAnsi="Calibri" w:cs="Calibri"/>
        </w:rPr>
        <w:t>Показатели доступности и качества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Обеспечение возможности получения заявителями информации о предоставляемой государственной услуге на официальном сайте учреждения и на Едином портале государственных услуг.</w:t>
      </w:r>
    </w:p>
    <w:p w:rsidR="00BE1B79" w:rsidRDefault="00BE1B79">
      <w:pPr>
        <w:widowControl w:val="0"/>
        <w:autoSpaceDE w:val="0"/>
        <w:autoSpaceDN w:val="0"/>
        <w:adjustRightInd w:val="0"/>
        <w:ind w:firstLine="540"/>
        <w:rPr>
          <w:rFonts w:ascii="Calibri" w:hAnsi="Calibri" w:cs="Calibri"/>
        </w:rPr>
      </w:pPr>
      <w:r>
        <w:rPr>
          <w:rFonts w:ascii="Calibri" w:hAnsi="Calibri" w:cs="Calibri"/>
        </w:rPr>
        <w:t>Информация по процедурам предоставления государственной услуги размещается на портале Реестра государственных услуг РД в сети "Интернет", в средствах массовой информации.</w:t>
      </w:r>
    </w:p>
    <w:p w:rsidR="00BE1B79" w:rsidRDefault="00BE1B79">
      <w:pPr>
        <w:widowControl w:val="0"/>
        <w:autoSpaceDE w:val="0"/>
        <w:autoSpaceDN w:val="0"/>
        <w:adjustRightInd w:val="0"/>
        <w:ind w:firstLine="540"/>
        <w:rPr>
          <w:rFonts w:ascii="Calibri" w:hAnsi="Calibri" w:cs="Calibri"/>
        </w:rPr>
      </w:pPr>
      <w:hyperlink w:anchor="Par291" w:history="1">
        <w:r>
          <w:rPr>
            <w:rFonts w:ascii="Calibri" w:hAnsi="Calibri" w:cs="Calibri"/>
            <w:color w:val="0000FF"/>
          </w:rPr>
          <w:t>Блок-схема</w:t>
        </w:r>
      </w:hyperlink>
      <w:r>
        <w:rPr>
          <w:rFonts w:ascii="Calibri" w:hAnsi="Calibri" w:cs="Calibri"/>
        </w:rPr>
        <w:t xml:space="preserve"> предоставления государственной услуги приведена в приложении N 1 к настоящему Административному регламенту.</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1"/>
        <w:rPr>
          <w:rFonts w:ascii="Calibri" w:hAnsi="Calibri" w:cs="Calibri"/>
        </w:rPr>
      </w:pPr>
      <w:bookmarkStart w:id="22" w:name="Par192"/>
      <w:bookmarkEnd w:id="22"/>
      <w:r>
        <w:rPr>
          <w:rFonts w:ascii="Calibri" w:hAnsi="Calibri" w:cs="Calibri"/>
        </w:rPr>
        <w:t>III. Состав, последовательность и сроки выполнения</w:t>
      </w:r>
    </w:p>
    <w:p w:rsidR="00BE1B79" w:rsidRDefault="00BE1B79">
      <w:pPr>
        <w:widowControl w:val="0"/>
        <w:autoSpaceDE w:val="0"/>
        <w:autoSpaceDN w:val="0"/>
        <w:adjustRightInd w:val="0"/>
        <w:jc w:val="center"/>
        <w:rPr>
          <w:rFonts w:ascii="Calibri" w:hAnsi="Calibri" w:cs="Calibri"/>
        </w:rPr>
      </w:pPr>
      <w:r>
        <w:rPr>
          <w:rFonts w:ascii="Calibri" w:hAnsi="Calibri" w:cs="Calibri"/>
        </w:rPr>
        <w:t>административных процедур, требования к порядку</w:t>
      </w:r>
    </w:p>
    <w:p w:rsidR="00BE1B79" w:rsidRDefault="00BE1B79">
      <w:pPr>
        <w:widowControl w:val="0"/>
        <w:autoSpaceDE w:val="0"/>
        <w:autoSpaceDN w:val="0"/>
        <w:adjustRightInd w:val="0"/>
        <w:jc w:val="center"/>
        <w:rPr>
          <w:rFonts w:ascii="Calibri" w:hAnsi="Calibri" w:cs="Calibri"/>
        </w:rPr>
      </w:pPr>
      <w:r>
        <w:rPr>
          <w:rFonts w:ascii="Calibri" w:hAnsi="Calibri" w:cs="Calibri"/>
        </w:rPr>
        <w:t>их выполнения, в том числе особенности выполнения</w:t>
      </w:r>
    </w:p>
    <w:p w:rsidR="00BE1B79" w:rsidRDefault="00BE1B79">
      <w:pPr>
        <w:widowControl w:val="0"/>
        <w:autoSpaceDE w:val="0"/>
        <w:autoSpaceDN w:val="0"/>
        <w:adjustRightInd w:val="0"/>
        <w:jc w:val="center"/>
        <w:rPr>
          <w:rFonts w:ascii="Calibri" w:hAnsi="Calibri" w:cs="Calibri"/>
        </w:rPr>
      </w:pPr>
      <w:r>
        <w:rPr>
          <w:rFonts w:ascii="Calibri" w:hAnsi="Calibri" w:cs="Calibri"/>
        </w:rPr>
        <w:t>административных процедур в электронной форме</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23" w:name="Par197"/>
      <w:bookmarkEnd w:id="23"/>
      <w:r>
        <w:rPr>
          <w:rFonts w:ascii="Calibri" w:hAnsi="Calibri" w:cs="Calibri"/>
        </w:rPr>
        <w:t>Исчерпывающий перечень административных процедур</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Предоставление государственной услуги включает в себя следующие административные процедуры:</w:t>
      </w:r>
    </w:p>
    <w:p w:rsidR="00BE1B79" w:rsidRDefault="00BE1B79">
      <w:pPr>
        <w:widowControl w:val="0"/>
        <w:autoSpaceDE w:val="0"/>
        <w:autoSpaceDN w:val="0"/>
        <w:adjustRightInd w:val="0"/>
        <w:ind w:firstLine="540"/>
        <w:rPr>
          <w:rFonts w:ascii="Calibri" w:hAnsi="Calibri" w:cs="Calibri"/>
        </w:rPr>
      </w:pPr>
      <w:r>
        <w:rPr>
          <w:rFonts w:ascii="Calibri" w:hAnsi="Calibri" w:cs="Calibri"/>
        </w:rPr>
        <w:t>заполнение рецепта;</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направление ответственным должностным лицом в аптеку заполненных электронных рецептов для получения лекарственных средств.</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24" w:name="Par203"/>
      <w:bookmarkEnd w:id="24"/>
      <w:r>
        <w:rPr>
          <w:rFonts w:ascii="Calibri" w:hAnsi="Calibri" w:cs="Calibri"/>
        </w:rPr>
        <w:t>Последовательность выполнения административных процедур</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Основанием для начала предоставления государственной услуги является личное обращение заявителя в учреждение к должностному лицу, ответственному за предоставление государственной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Разовые, суточные и курсовые дозы при назначении лекарственных средств определяются лечащим врачом исходя из возраста, тяжести и характера заболевания получателя услуг.</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Назначение лекарственных средств (наименование препаратов, разовая доза, способ и кратность приема или введения, ориентировочная длительность курса) фиксируется в амбулаторной карте получателя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После назначения лекарственных средств и записи в амбулаторной карте должностное лицо, ответственное за предоставление государственной услуги, заполняет электронную форму рецепта.</w:t>
      </w:r>
    </w:p>
    <w:p w:rsidR="00BE1B79" w:rsidRDefault="00BE1B79">
      <w:pPr>
        <w:widowControl w:val="0"/>
        <w:autoSpaceDE w:val="0"/>
        <w:autoSpaceDN w:val="0"/>
        <w:adjustRightInd w:val="0"/>
        <w:ind w:firstLine="540"/>
        <w:rPr>
          <w:rFonts w:ascii="Calibri" w:hAnsi="Calibri" w:cs="Calibri"/>
        </w:rPr>
      </w:pPr>
      <w:r>
        <w:rPr>
          <w:rFonts w:ascii="Calibri" w:hAnsi="Calibri" w:cs="Calibri"/>
        </w:rPr>
        <w:t>Заполнение рецепта (рецептурного бланка) в электронном виде включает в себя цифровое кодирование и заполнение бланка.</w:t>
      </w:r>
    </w:p>
    <w:p w:rsidR="00BE1B79" w:rsidRDefault="00BE1B79">
      <w:pPr>
        <w:widowControl w:val="0"/>
        <w:autoSpaceDE w:val="0"/>
        <w:autoSpaceDN w:val="0"/>
        <w:adjustRightInd w:val="0"/>
        <w:ind w:firstLine="540"/>
        <w:rPr>
          <w:rFonts w:ascii="Calibri" w:hAnsi="Calibri" w:cs="Calibri"/>
        </w:rPr>
      </w:pPr>
      <w:r>
        <w:rPr>
          <w:rFonts w:ascii="Calibri" w:hAnsi="Calibri" w:cs="Calibri"/>
        </w:rPr>
        <w:t>При оформлении рецептурного бланка указываются полностью фамилия, имя, отчество больного, дата рождения, страховой номер индивидуального лицевого счета гражданина в Пенсионном фонде Российской Федерации (СНИЛС), номер страхового медицинского полиса обязательного медицинского страхования, адрес или номер медицинской карты амбулаторного пациента (истории развития ребенка).</w:t>
      </w:r>
    </w:p>
    <w:p w:rsidR="00BE1B79" w:rsidRDefault="00BE1B79">
      <w:pPr>
        <w:widowControl w:val="0"/>
        <w:autoSpaceDE w:val="0"/>
        <w:autoSpaceDN w:val="0"/>
        <w:adjustRightInd w:val="0"/>
        <w:ind w:firstLine="540"/>
        <w:rPr>
          <w:rFonts w:ascii="Calibri" w:hAnsi="Calibri" w:cs="Calibri"/>
        </w:rPr>
      </w:pPr>
      <w:r>
        <w:rPr>
          <w:rFonts w:ascii="Calibri" w:hAnsi="Calibri" w:cs="Calibri"/>
        </w:rPr>
        <w:t>Результатом исполнения административного действия является полное и надлежащее заполнение рецепта (рецептурного бланка) в электронном виде должностным лицом, ответственным за предоставление государственной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Основанием для начала административного действия является полное и надлежащее заполнение рецепта (рецептурного бланка) в электронном виде должностным лицом, ответственным за предоставление государственной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Должностное лицо, ответственное за направление электронных рецептов, отправляет по электронной почте заполненный рецептурный бланк в аптеку.</w:t>
      </w:r>
    </w:p>
    <w:p w:rsidR="00BE1B79" w:rsidRDefault="00BE1B79">
      <w:pPr>
        <w:widowControl w:val="0"/>
        <w:autoSpaceDE w:val="0"/>
        <w:autoSpaceDN w:val="0"/>
        <w:adjustRightInd w:val="0"/>
        <w:ind w:firstLine="540"/>
        <w:rPr>
          <w:rFonts w:ascii="Calibri" w:hAnsi="Calibri" w:cs="Calibri"/>
        </w:rPr>
      </w:pPr>
      <w:r>
        <w:rPr>
          <w:rFonts w:ascii="Calibri" w:hAnsi="Calibri" w:cs="Calibri"/>
        </w:rPr>
        <w:t>Электронный рецепт (рецептурный бланк) сохраняется в банке электронных рецептов для дальнейшей его обработки, хранения и передачи в аптеку.</w:t>
      </w:r>
    </w:p>
    <w:p w:rsidR="00BE1B79" w:rsidRDefault="00BE1B79">
      <w:pPr>
        <w:widowControl w:val="0"/>
        <w:autoSpaceDE w:val="0"/>
        <w:autoSpaceDN w:val="0"/>
        <w:adjustRightInd w:val="0"/>
        <w:ind w:firstLine="540"/>
        <w:rPr>
          <w:rFonts w:ascii="Calibri" w:hAnsi="Calibri" w:cs="Calibri"/>
        </w:rPr>
      </w:pPr>
      <w:r>
        <w:rPr>
          <w:rFonts w:ascii="Calibri" w:hAnsi="Calibri" w:cs="Calibri"/>
        </w:rPr>
        <w:t>Предоставление информации об организации оказания государственной услуги осуществляется на основании обращения заявителя.</w:t>
      </w:r>
    </w:p>
    <w:p w:rsidR="00BE1B79" w:rsidRDefault="00BE1B79">
      <w:pPr>
        <w:widowControl w:val="0"/>
        <w:autoSpaceDE w:val="0"/>
        <w:autoSpaceDN w:val="0"/>
        <w:adjustRightInd w:val="0"/>
        <w:ind w:firstLine="540"/>
        <w:rPr>
          <w:rFonts w:ascii="Calibri" w:hAnsi="Calibri" w:cs="Calibri"/>
        </w:rPr>
      </w:pPr>
      <w:r>
        <w:rPr>
          <w:rFonts w:ascii="Calibri" w:hAnsi="Calibri" w:cs="Calibri"/>
        </w:rPr>
        <w:t>Информация предоставляется в устной форме при личном обращении заявителя.</w:t>
      </w:r>
    </w:p>
    <w:p w:rsidR="00BE1B79" w:rsidRDefault="00BE1B79">
      <w:pPr>
        <w:widowControl w:val="0"/>
        <w:autoSpaceDE w:val="0"/>
        <w:autoSpaceDN w:val="0"/>
        <w:adjustRightInd w:val="0"/>
        <w:ind w:firstLine="540"/>
        <w:rPr>
          <w:rFonts w:ascii="Calibri" w:hAnsi="Calibri" w:cs="Calibri"/>
        </w:rPr>
      </w:pPr>
      <w:r>
        <w:rPr>
          <w:rFonts w:ascii="Calibri" w:hAnsi="Calibri" w:cs="Calibri"/>
        </w:rPr>
        <w:t>Основными требованиями предоставления информации являются: актуальность, своевременность, полнота, доступность.</w:t>
      </w:r>
    </w:p>
    <w:p w:rsidR="00BE1B79" w:rsidRDefault="00BE1B79">
      <w:pPr>
        <w:widowControl w:val="0"/>
        <w:autoSpaceDE w:val="0"/>
        <w:autoSpaceDN w:val="0"/>
        <w:adjustRightInd w:val="0"/>
        <w:ind w:firstLine="540"/>
        <w:rPr>
          <w:rFonts w:ascii="Calibri" w:hAnsi="Calibri" w:cs="Calibri"/>
        </w:rPr>
      </w:pPr>
      <w:r>
        <w:rPr>
          <w:rFonts w:ascii="Calibri" w:hAnsi="Calibri" w:cs="Calibri"/>
        </w:rPr>
        <w:t>Консультирование о порядке предоставления государственной услуги осуществляется ответственным оператором (сотрудником) регистратуры в рабочее время по телефону или при личном обращении заявителя в порядке общей очереди.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Консультирование осуществляется по следующим вопросам: о сроках и порядке предоставления государственной услуги; об адресах учреждений, участвующих в соответствии с настоящим Административным регламентом в предоставлении государственной услуги; о времени приема врача; о порядке обжалования действий или бездействия должностных лиц в ходе предоставления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1"/>
        <w:rPr>
          <w:rFonts w:ascii="Calibri" w:hAnsi="Calibri" w:cs="Calibri"/>
        </w:rPr>
      </w:pPr>
      <w:bookmarkStart w:id="25" w:name="Par221"/>
      <w:bookmarkEnd w:id="25"/>
      <w:r>
        <w:rPr>
          <w:rFonts w:ascii="Calibri" w:hAnsi="Calibri" w:cs="Calibri"/>
        </w:rPr>
        <w:t xml:space="preserve">IV. Формы </w:t>
      </w:r>
      <w:proofErr w:type="gramStart"/>
      <w:r>
        <w:rPr>
          <w:rFonts w:ascii="Calibri" w:hAnsi="Calibri" w:cs="Calibri"/>
        </w:rPr>
        <w:t>контроля за</w:t>
      </w:r>
      <w:proofErr w:type="gramEnd"/>
      <w:r>
        <w:rPr>
          <w:rFonts w:ascii="Calibri" w:hAnsi="Calibri" w:cs="Calibri"/>
        </w:rPr>
        <w:t xml:space="preserve"> исполнением</w:t>
      </w:r>
    </w:p>
    <w:p w:rsidR="00BE1B79" w:rsidRDefault="00BE1B79">
      <w:pPr>
        <w:widowControl w:val="0"/>
        <w:autoSpaceDE w:val="0"/>
        <w:autoSpaceDN w:val="0"/>
        <w:adjustRightInd w:val="0"/>
        <w:jc w:val="center"/>
        <w:rPr>
          <w:rFonts w:ascii="Calibri" w:hAnsi="Calibri" w:cs="Calibri"/>
        </w:rPr>
      </w:pPr>
      <w:r>
        <w:rPr>
          <w:rFonts w:ascii="Calibri" w:hAnsi="Calibri" w:cs="Calibri"/>
        </w:rPr>
        <w:t>Административного регламента</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proofErr w:type="gramStart"/>
      <w:r>
        <w:rPr>
          <w:rFonts w:ascii="Calibri" w:hAnsi="Calibri" w:cs="Calibri"/>
        </w:rPr>
        <w:t>Текущий контроль за соблюдением должностными лицами учреждений, участвующих в предоставлении государственной услуги, последовательности действий, определенных административными процедурами по предоставлению государственной услуги, осуществляется главным врачом учреждения, участвующего в предоставлении государственной услуги, либо лицом, ответственным за организацию работы по предоставлению государственной услуги, путем проведения проверок соблюдения и исполнения положений настоящего Административного регламента, должностных инструкций и положений нормативных правовых актов органов, участвующих в</w:t>
      </w:r>
      <w:proofErr w:type="gramEnd"/>
      <w:r>
        <w:rPr>
          <w:rFonts w:ascii="Calibri" w:hAnsi="Calibri" w:cs="Calibri"/>
        </w:rPr>
        <w:t xml:space="preserve"> </w:t>
      </w:r>
      <w:proofErr w:type="gramStart"/>
      <w:r>
        <w:rPr>
          <w:rFonts w:ascii="Calibri" w:hAnsi="Calibri" w:cs="Calibri"/>
        </w:rPr>
        <w:t>предоставлении</w:t>
      </w:r>
      <w:proofErr w:type="gramEnd"/>
      <w:r>
        <w:rPr>
          <w:rFonts w:ascii="Calibri" w:hAnsi="Calibri" w:cs="Calibri"/>
        </w:rPr>
        <w:t xml:space="preserve"> государственной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Персональная ответственность работников учреждения, участвующего в предоставлении государственной услуги, предусматривается в их должностных регламентах в соответствии с требованиями законодательства.</w:t>
      </w:r>
    </w:p>
    <w:p w:rsidR="00BE1B79" w:rsidRDefault="00BE1B79">
      <w:pPr>
        <w:widowControl w:val="0"/>
        <w:autoSpaceDE w:val="0"/>
        <w:autoSpaceDN w:val="0"/>
        <w:adjustRightInd w:val="0"/>
        <w:ind w:firstLine="540"/>
        <w:rPr>
          <w:rFonts w:ascii="Calibri" w:hAnsi="Calibri" w:cs="Calibri"/>
        </w:rPr>
      </w:pPr>
      <w:proofErr w:type="gramStart"/>
      <w:r>
        <w:rPr>
          <w:rFonts w:ascii="Calibri" w:hAnsi="Calibri" w:cs="Calibri"/>
        </w:rPr>
        <w:t>Контроль за</w:t>
      </w:r>
      <w:proofErr w:type="gramEnd"/>
      <w:r>
        <w:rPr>
          <w:rFonts w:ascii="Calibri" w:hAnsi="Calibri" w:cs="Calibri"/>
        </w:rPr>
        <w:t xml:space="preserve">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содержащие жалобы на решения, действия (бездействие) работников учреждений, участвующих в предоставлении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26" w:name="Par228"/>
      <w:bookmarkEnd w:id="26"/>
      <w:r>
        <w:rPr>
          <w:rFonts w:ascii="Calibri" w:hAnsi="Calibri" w:cs="Calibri"/>
        </w:rPr>
        <w:t xml:space="preserve">Порядок и периодичность осуществления </w:t>
      </w:r>
      <w:proofErr w:type="gramStart"/>
      <w:r>
        <w:rPr>
          <w:rFonts w:ascii="Calibri" w:hAnsi="Calibri" w:cs="Calibri"/>
        </w:rPr>
        <w:t>плановых</w:t>
      </w:r>
      <w:proofErr w:type="gramEnd"/>
      <w:r>
        <w:rPr>
          <w:rFonts w:ascii="Calibri" w:hAnsi="Calibri" w:cs="Calibri"/>
        </w:rPr>
        <w:t xml:space="preserve"> и внеплановых</w:t>
      </w:r>
    </w:p>
    <w:p w:rsidR="00BE1B79" w:rsidRDefault="00BE1B79">
      <w:pPr>
        <w:widowControl w:val="0"/>
        <w:autoSpaceDE w:val="0"/>
        <w:autoSpaceDN w:val="0"/>
        <w:adjustRightInd w:val="0"/>
        <w:jc w:val="center"/>
        <w:rPr>
          <w:rFonts w:ascii="Calibri" w:hAnsi="Calibri" w:cs="Calibri"/>
        </w:rPr>
      </w:pPr>
      <w:r>
        <w:rPr>
          <w:rFonts w:ascii="Calibri" w:hAnsi="Calibri" w:cs="Calibri"/>
        </w:rPr>
        <w:t>проверок полноты и качества предоставления государственной</w:t>
      </w:r>
    </w:p>
    <w:p w:rsidR="00BE1B79" w:rsidRDefault="00BE1B79">
      <w:pPr>
        <w:widowControl w:val="0"/>
        <w:autoSpaceDE w:val="0"/>
        <w:autoSpaceDN w:val="0"/>
        <w:adjustRightInd w:val="0"/>
        <w:jc w:val="center"/>
        <w:rPr>
          <w:rFonts w:ascii="Calibri" w:hAnsi="Calibri" w:cs="Calibri"/>
        </w:rPr>
      </w:pPr>
      <w:r>
        <w:rPr>
          <w:rFonts w:ascii="Calibri" w:hAnsi="Calibri" w:cs="Calibri"/>
        </w:rPr>
        <w:t xml:space="preserve">услуги, в том числе порядок и формы </w:t>
      </w:r>
      <w:proofErr w:type="gramStart"/>
      <w:r>
        <w:rPr>
          <w:rFonts w:ascii="Calibri" w:hAnsi="Calibri" w:cs="Calibri"/>
        </w:rPr>
        <w:t>контроля за</w:t>
      </w:r>
      <w:proofErr w:type="gramEnd"/>
      <w:r>
        <w:rPr>
          <w:rFonts w:ascii="Calibri" w:hAnsi="Calibri" w:cs="Calibri"/>
        </w:rPr>
        <w:t xml:space="preserve"> полнотой</w:t>
      </w:r>
    </w:p>
    <w:p w:rsidR="00BE1B79" w:rsidRDefault="00BE1B79">
      <w:pPr>
        <w:widowControl w:val="0"/>
        <w:autoSpaceDE w:val="0"/>
        <w:autoSpaceDN w:val="0"/>
        <w:adjustRightInd w:val="0"/>
        <w:jc w:val="center"/>
        <w:rPr>
          <w:rFonts w:ascii="Calibri" w:hAnsi="Calibri" w:cs="Calibri"/>
        </w:rPr>
      </w:pPr>
      <w:r>
        <w:rPr>
          <w:rFonts w:ascii="Calibri" w:hAnsi="Calibri" w:cs="Calibri"/>
        </w:rPr>
        <w:t>и качеством предоставления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 xml:space="preserve">В целях осуществления </w:t>
      </w:r>
      <w:proofErr w:type="gramStart"/>
      <w:r>
        <w:rPr>
          <w:rFonts w:ascii="Calibri" w:hAnsi="Calibri" w:cs="Calibri"/>
        </w:rPr>
        <w:t>контроля за</w:t>
      </w:r>
      <w:proofErr w:type="gramEnd"/>
      <w:r>
        <w:rPr>
          <w:rFonts w:ascii="Calibri" w:hAnsi="Calibri" w:cs="Calibri"/>
        </w:rPr>
        <w:t xml:space="preserve"> предоставлением государственной услуги, а также выявления и устранения нарушений прав заявителей Министерством здравоохранения РД проводятся плановые и внеплановые проверки.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Плановые и внеплановые проверки проводятся на основании приказов Министерства здравоохранения РД.</w:t>
      </w:r>
    </w:p>
    <w:p w:rsidR="00BE1B79" w:rsidRDefault="00BE1B79">
      <w:pPr>
        <w:widowControl w:val="0"/>
        <w:autoSpaceDE w:val="0"/>
        <w:autoSpaceDN w:val="0"/>
        <w:adjustRightInd w:val="0"/>
        <w:ind w:firstLine="540"/>
        <w:rPr>
          <w:rFonts w:ascii="Calibri" w:hAnsi="Calibri" w:cs="Calibri"/>
        </w:rPr>
      </w:pPr>
      <w:r>
        <w:rPr>
          <w:rFonts w:ascii="Calibri" w:hAnsi="Calibri" w:cs="Calibri"/>
        </w:rPr>
        <w:t>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государственной услуги отдельным категориям получателей государственной услуги) и внеплановый характер (по конкретному обращению получателя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2"/>
        <w:rPr>
          <w:rFonts w:ascii="Calibri" w:hAnsi="Calibri" w:cs="Calibri"/>
        </w:rPr>
      </w:pPr>
      <w:bookmarkStart w:id="27" w:name="Par237"/>
      <w:bookmarkEnd w:id="27"/>
      <w:r>
        <w:rPr>
          <w:rFonts w:ascii="Calibri" w:hAnsi="Calibri" w:cs="Calibri"/>
        </w:rPr>
        <w:t>Ответственность должностных лиц органов, участвующих</w:t>
      </w:r>
    </w:p>
    <w:p w:rsidR="00BE1B79" w:rsidRDefault="00BE1B79">
      <w:pPr>
        <w:widowControl w:val="0"/>
        <w:autoSpaceDE w:val="0"/>
        <w:autoSpaceDN w:val="0"/>
        <w:adjustRightInd w:val="0"/>
        <w:jc w:val="center"/>
        <w:rPr>
          <w:rFonts w:ascii="Calibri" w:hAnsi="Calibri" w:cs="Calibri"/>
        </w:rPr>
      </w:pPr>
      <w:r>
        <w:rPr>
          <w:rFonts w:ascii="Calibri" w:hAnsi="Calibri" w:cs="Calibri"/>
        </w:rPr>
        <w:t>в предоставлении государственной услуги, за решения</w:t>
      </w:r>
    </w:p>
    <w:p w:rsidR="00BE1B79" w:rsidRDefault="00BE1B79">
      <w:pPr>
        <w:widowControl w:val="0"/>
        <w:autoSpaceDE w:val="0"/>
        <w:autoSpaceDN w:val="0"/>
        <w:adjustRightInd w:val="0"/>
        <w:jc w:val="center"/>
        <w:rPr>
          <w:rFonts w:ascii="Calibri" w:hAnsi="Calibri" w:cs="Calibri"/>
        </w:rPr>
      </w:pPr>
      <w:r>
        <w:rPr>
          <w:rFonts w:ascii="Calibri" w:hAnsi="Calibri" w:cs="Calibri"/>
        </w:rPr>
        <w:t>и действия (бездействие), принимаемые (осуществляемые)</w:t>
      </w:r>
    </w:p>
    <w:p w:rsidR="00BE1B79" w:rsidRDefault="00BE1B79">
      <w:pPr>
        <w:widowControl w:val="0"/>
        <w:autoSpaceDE w:val="0"/>
        <w:autoSpaceDN w:val="0"/>
        <w:adjustRightInd w:val="0"/>
        <w:jc w:val="center"/>
        <w:rPr>
          <w:rFonts w:ascii="Calibri" w:hAnsi="Calibri" w:cs="Calibri"/>
        </w:rPr>
      </w:pPr>
      <w:r>
        <w:rPr>
          <w:rFonts w:ascii="Calibri" w:hAnsi="Calibri" w:cs="Calibri"/>
        </w:rPr>
        <w:t>ими в ходе предоставления государственной услуги</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По результатам проведенных проверок, в случае выявления нарушений прав заявителей, осуществляется привлечение виновных лиц к ответственности в порядке, установленном законодательством Российской Федерации.</w:t>
      </w:r>
    </w:p>
    <w:p w:rsidR="00BE1B79" w:rsidRDefault="00BE1B79">
      <w:pPr>
        <w:widowControl w:val="0"/>
        <w:autoSpaceDE w:val="0"/>
        <w:autoSpaceDN w:val="0"/>
        <w:adjustRightInd w:val="0"/>
        <w:ind w:firstLine="540"/>
        <w:rPr>
          <w:rFonts w:ascii="Calibri" w:hAnsi="Calibri" w:cs="Calibri"/>
        </w:rPr>
      </w:pPr>
      <w:proofErr w:type="gramStart"/>
      <w:r>
        <w:rPr>
          <w:rFonts w:ascii="Calibri" w:hAnsi="Calibri" w:cs="Calibri"/>
        </w:rPr>
        <w:t>Должностные лица учреждений, участвующих в предоставлении государственной услуги, ответственные за осуществление административных процедур по предоставлению государственной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государственной услуги.</w:t>
      </w:r>
      <w:proofErr w:type="gramEnd"/>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outlineLvl w:val="1"/>
        <w:rPr>
          <w:rFonts w:ascii="Calibri" w:hAnsi="Calibri" w:cs="Calibri"/>
        </w:rPr>
      </w:pPr>
      <w:bookmarkStart w:id="28" w:name="Par245"/>
      <w:bookmarkEnd w:id="28"/>
      <w:r>
        <w:rPr>
          <w:rFonts w:ascii="Calibri" w:hAnsi="Calibri" w:cs="Calibri"/>
        </w:rPr>
        <w:t>V. Досудебный (внесудебный) порядок</w:t>
      </w:r>
    </w:p>
    <w:p w:rsidR="00BE1B79" w:rsidRDefault="00BE1B79">
      <w:pPr>
        <w:widowControl w:val="0"/>
        <w:autoSpaceDE w:val="0"/>
        <w:autoSpaceDN w:val="0"/>
        <w:adjustRightInd w:val="0"/>
        <w:jc w:val="center"/>
        <w:rPr>
          <w:rFonts w:ascii="Calibri" w:hAnsi="Calibri" w:cs="Calibri"/>
        </w:rPr>
      </w:pPr>
      <w:r>
        <w:rPr>
          <w:rFonts w:ascii="Calibri" w:hAnsi="Calibri" w:cs="Calibri"/>
        </w:rPr>
        <w:t>обжалования решений и действий (бездействия)</w:t>
      </w:r>
    </w:p>
    <w:p w:rsidR="00BE1B79" w:rsidRDefault="00BE1B79">
      <w:pPr>
        <w:widowControl w:val="0"/>
        <w:autoSpaceDE w:val="0"/>
        <w:autoSpaceDN w:val="0"/>
        <w:adjustRightInd w:val="0"/>
        <w:jc w:val="center"/>
        <w:rPr>
          <w:rFonts w:ascii="Calibri" w:hAnsi="Calibri" w:cs="Calibri"/>
        </w:rPr>
      </w:pPr>
      <w:r>
        <w:rPr>
          <w:rFonts w:ascii="Calibri" w:hAnsi="Calibri" w:cs="Calibri"/>
        </w:rPr>
        <w:t>органа, предоставляющего государственную услугу,</w:t>
      </w:r>
    </w:p>
    <w:p w:rsidR="00BE1B79" w:rsidRDefault="00BE1B79">
      <w:pPr>
        <w:widowControl w:val="0"/>
        <w:autoSpaceDE w:val="0"/>
        <w:autoSpaceDN w:val="0"/>
        <w:adjustRightInd w:val="0"/>
        <w:jc w:val="center"/>
        <w:rPr>
          <w:rFonts w:ascii="Calibri" w:hAnsi="Calibri" w:cs="Calibri"/>
        </w:rPr>
      </w:pPr>
      <w:r>
        <w:rPr>
          <w:rFonts w:ascii="Calibri" w:hAnsi="Calibri" w:cs="Calibri"/>
        </w:rPr>
        <w:t>должностных лиц и государственных служащих</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ind w:firstLine="540"/>
        <w:rPr>
          <w:rFonts w:ascii="Calibri" w:hAnsi="Calibri" w:cs="Calibri"/>
        </w:rPr>
      </w:pPr>
      <w:r>
        <w:rPr>
          <w:rFonts w:ascii="Calibri" w:hAnsi="Calibri" w:cs="Calibri"/>
        </w:rPr>
        <w:t xml:space="preserve">Получатели государственной услуги имеют право на обжалование решений, принятых в ходе предоставления государственной услуги, действий или бездействия работников учреждений, </w:t>
      </w:r>
      <w:r>
        <w:rPr>
          <w:rFonts w:ascii="Calibri" w:hAnsi="Calibri" w:cs="Calibri"/>
        </w:rPr>
        <w:lastRenderedPageBreak/>
        <w:t>участвующих в предоставлении государственной услуги, в вышестоящие органы, участвующие в предоставлении государственной услуги, в судебном порядке.</w:t>
      </w:r>
    </w:p>
    <w:p w:rsidR="00BE1B79" w:rsidRDefault="00BE1B79">
      <w:pPr>
        <w:widowControl w:val="0"/>
        <w:autoSpaceDE w:val="0"/>
        <w:autoSpaceDN w:val="0"/>
        <w:adjustRightInd w:val="0"/>
        <w:ind w:firstLine="540"/>
        <w:rPr>
          <w:rFonts w:ascii="Calibri" w:hAnsi="Calibri" w:cs="Calibri"/>
        </w:rPr>
      </w:pPr>
      <w:proofErr w:type="gramStart"/>
      <w:r>
        <w:rPr>
          <w:rFonts w:ascii="Calibri" w:hAnsi="Calibri" w:cs="Calibri"/>
        </w:rPr>
        <w:t xml:space="preserve">В соответствии с Федеральным </w:t>
      </w:r>
      <w:hyperlink r:id="rId16" w:history="1">
        <w:r>
          <w:rPr>
            <w:rFonts w:ascii="Calibri" w:hAnsi="Calibri" w:cs="Calibri"/>
            <w:color w:val="0000FF"/>
          </w:rPr>
          <w:t>законом</w:t>
        </w:r>
      </w:hyperlink>
      <w:r>
        <w:rPr>
          <w:rFonts w:ascii="Calibri" w:hAnsi="Calibri" w:cs="Calibri"/>
        </w:rPr>
        <w:t xml:space="preserve"> от 2 мая 2006 года N 59-ФЗ "О порядке рассмотрения обращений граждан Российской Федерации", другими законодательными и иными нормативными правовыми актами Российской Федерации получатели государственной услуги вправе обжаловать решения, принятые в ходе предоставления государственной услуги, действия или бездействие учреждений, участвующих в предоставлении государственной услуги, их работников и должностных лиц в отдел по делам семьи, женщин</w:t>
      </w:r>
      <w:proofErr w:type="gramEnd"/>
      <w:r>
        <w:rPr>
          <w:rFonts w:ascii="Calibri" w:hAnsi="Calibri" w:cs="Calibri"/>
        </w:rPr>
        <w:t xml:space="preserve"> и детей.</w:t>
      </w:r>
    </w:p>
    <w:p w:rsidR="00BE1B79" w:rsidRDefault="00BE1B79">
      <w:pPr>
        <w:widowControl w:val="0"/>
        <w:autoSpaceDE w:val="0"/>
        <w:autoSpaceDN w:val="0"/>
        <w:adjustRightInd w:val="0"/>
        <w:ind w:firstLine="540"/>
        <w:rPr>
          <w:rFonts w:ascii="Calibri" w:hAnsi="Calibri" w:cs="Calibri"/>
        </w:rPr>
      </w:pPr>
      <w:r>
        <w:rPr>
          <w:rFonts w:ascii="Calibri" w:hAnsi="Calibri" w:cs="Calibri"/>
        </w:rPr>
        <w:t>Получатели государственной услуги имеют право обратиться с жалобой лично или направить письменное обращение, жалобу (претензию), в том числе в форме электронного документа.</w:t>
      </w:r>
    </w:p>
    <w:p w:rsidR="00BE1B79" w:rsidRDefault="00BE1B79">
      <w:pPr>
        <w:widowControl w:val="0"/>
        <w:autoSpaceDE w:val="0"/>
        <w:autoSpaceDN w:val="0"/>
        <w:adjustRightInd w:val="0"/>
        <w:ind w:firstLine="540"/>
        <w:rPr>
          <w:rFonts w:ascii="Calibri" w:hAnsi="Calibri" w:cs="Calibri"/>
        </w:rPr>
      </w:pPr>
      <w:r>
        <w:rPr>
          <w:rFonts w:ascii="Calibri" w:hAnsi="Calibri" w:cs="Calibri"/>
        </w:rPr>
        <w:t>Должностные лица, ответственные или уполномоченные работники учреждений, участвующих в предоставлении государственной услуги, проводят личный прием получателей государственной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Личный прием граждан и их представителей проводится по предварительной записи при личном обращении гражданина или его представителя, с использованием средств телефонной связи по номерам телефонов, которые размещаются в сети "Интернет" и на информационных стендах учреждений.</w:t>
      </w:r>
    </w:p>
    <w:p w:rsidR="00BE1B79" w:rsidRDefault="00BE1B79">
      <w:pPr>
        <w:widowControl w:val="0"/>
        <w:autoSpaceDE w:val="0"/>
        <w:autoSpaceDN w:val="0"/>
        <w:adjustRightInd w:val="0"/>
        <w:ind w:firstLine="540"/>
        <w:rPr>
          <w:rFonts w:ascii="Calibri" w:hAnsi="Calibri" w:cs="Calibri"/>
        </w:rPr>
      </w:pPr>
      <w:r>
        <w:rPr>
          <w:rFonts w:ascii="Calibri" w:hAnsi="Calibri" w:cs="Calibri"/>
        </w:rPr>
        <w:t>Работник, осуществляющий запись граждан и их представителей на личный прием, информирует о дате, времени, месте приема, должности, фамилии, имени и отчестве лица, осуществляющего прием.</w:t>
      </w:r>
    </w:p>
    <w:p w:rsidR="00BE1B79" w:rsidRDefault="00BE1B79">
      <w:pPr>
        <w:widowControl w:val="0"/>
        <w:autoSpaceDE w:val="0"/>
        <w:autoSpaceDN w:val="0"/>
        <w:adjustRightInd w:val="0"/>
        <w:ind w:firstLine="540"/>
        <w:rPr>
          <w:rFonts w:ascii="Calibri" w:hAnsi="Calibri" w:cs="Calibri"/>
        </w:rPr>
      </w:pPr>
      <w:r>
        <w:rPr>
          <w:rFonts w:ascii="Calibri" w:hAnsi="Calibri" w:cs="Calibri"/>
        </w:rPr>
        <w:t>При обращении получателя государственной услуги в письменной форме срок рассмотрения жалобы не должен превышать 30 дней с момента получения обращения.</w:t>
      </w:r>
    </w:p>
    <w:p w:rsidR="00BE1B79" w:rsidRDefault="00BE1B79">
      <w:pPr>
        <w:widowControl w:val="0"/>
        <w:autoSpaceDE w:val="0"/>
        <w:autoSpaceDN w:val="0"/>
        <w:adjustRightInd w:val="0"/>
        <w:ind w:firstLine="540"/>
        <w:rPr>
          <w:rFonts w:ascii="Calibri" w:hAnsi="Calibri" w:cs="Calibri"/>
        </w:rPr>
      </w:pPr>
      <w:r>
        <w:rPr>
          <w:rFonts w:ascii="Calibri" w:hAnsi="Calibri" w:cs="Calibri"/>
        </w:rPr>
        <w:t>В случае если по обращению требуется провести служебную проверку, срок рассмотрения жалобы может быть продлен, но не более чем на один месяц по решению должностного лица, ответственного или уполномоченного работника учреждения, участвующего в предоставлении государственной услуги. О продлении срока рассмотрения жалобы получатель государственной услуги уведомляется письменно с указанием причин продления.</w:t>
      </w:r>
    </w:p>
    <w:p w:rsidR="00BE1B79" w:rsidRDefault="00BE1B79">
      <w:pPr>
        <w:widowControl w:val="0"/>
        <w:autoSpaceDE w:val="0"/>
        <w:autoSpaceDN w:val="0"/>
        <w:adjustRightInd w:val="0"/>
        <w:ind w:firstLine="540"/>
        <w:rPr>
          <w:rFonts w:ascii="Calibri" w:hAnsi="Calibri" w:cs="Calibri"/>
        </w:rPr>
      </w:pPr>
      <w:r>
        <w:rPr>
          <w:rFonts w:ascii="Calibri" w:hAnsi="Calibri" w:cs="Calibri"/>
        </w:rPr>
        <w:t>Обращение, жалоба (претензия) получателя государственной услуги в письменной форме должны содержать следующую информацию:</w:t>
      </w:r>
    </w:p>
    <w:p w:rsidR="00BE1B79" w:rsidRDefault="00BE1B79">
      <w:pPr>
        <w:widowControl w:val="0"/>
        <w:autoSpaceDE w:val="0"/>
        <w:autoSpaceDN w:val="0"/>
        <w:adjustRightInd w:val="0"/>
        <w:ind w:firstLine="540"/>
        <w:rPr>
          <w:rFonts w:ascii="Calibri" w:hAnsi="Calibri" w:cs="Calibri"/>
        </w:rPr>
      </w:pPr>
      <w:r>
        <w:rPr>
          <w:rFonts w:ascii="Calibri" w:hAnsi="Calibri" w:cs="Calibri"/>
        </w:rPr>
        <w:t>фамилию, имя, Отчество заявителя, его место жительства или пребывания;</w:t>
      </w:r>
    </w:p>
    <w:p w:rsidR="00BE1B79" w:rsidRDefault="00BE1B79">
      <w:pPr>
        <w:widowControl w:val="0"/>
        <w:autoSpaceDE w:val="0"/>
        <w:autoSpaceDN w:val="0"/>
        <w:adjustRightInd w:val="0"/>
        <w:ind w:firstLine="540"/>
        <w:rPr>
          <w:rFonts w:ascii="Calibri" w:hAnsi="Calibri" w:cs="Calibri"/>
        </w:rPr>
      </w:pPr>
      <w:proofErr w:type="gramStart"/>
      <w:r>
        <w:rPr>
          <w:rFonts w:ascii="Calibri" w:hAnsi="Calibri" w:cs="Calibri"/>
        </w:rPr>
        <w:t>наименование органа, должности, фамилии, имени и отчества работника (при наличии информации), решение, действие (бездействие) которого обжалуется;</w:t>
      </w:r>
      <w:proofErr w:type="gramEnd"/>
    </w:p>
    <w:p w:rsidR="00BE1B79" w:rsidRDefault="00BE1B79">
      <w:pPr>
        <w:widowControl w:val="0"/>
        <w:autoSpaceDE w:val="0"/>
        <w:autoSpaceDN w:val="0"/>
        <w:adjustRightInd w:val="0"/>
        <w:ind w:firstLine="540"/>
        <w:rPr>
          <w:rFonts w:ascii="Calibri" w:hAnsi="Calibri" w:cs="Calibri"/>
        </w:rPr>
      </w:pPr>
      <w:r>
        <w:rPr>
          <w:rFonts w:ascii="Calibri" w:hAnsi="Calibri" w:cs="Calibri"/>
        </w:rPr>
        <w:t>существо обжалуемого решения, действия (бездействия);</w:t>
      </w:r>
    </w:p>
    <w:p w:rsidR="00BE1B79" w:rsidRDefault="00BE1B79">
      <w:pPr>
        <w:widowControl w:val="0"/>
        <w:autoSpaceDE w:val="0"/>
        <w:autoSpaceDN w:val="0"/>
        <w:adjustRightInd w:val="0"/>
        <w:ind w:firstLine="540"/>
        <w:rPr>
          <w:rFonts w:ascii="Calibri" w:hAnsi="Calibri" w:cs="Calibri"/>
        </w:rPr>
      </w:pPr>
      <w:r>
        <w:rPr>
          <w:rFonts w:ascii="Calibri" w:hAnsi="Calibri" w:cs="Calibri"/>
        </w:rPr>
        <w:t>личную подпись гражданина, дату написания жалобы (претензии).</w:t>
      </w:r>
    </w:p>
    <w:p w:rsidR="00BE1B79" w:rsidRDefault="00BE1B79">
      <w:pPr>
        <w:widowControl w:val="0"/>
        <w:autoSpaceDE w:val="0"/>
        <w:autoSpaceDN w:val="0"/>
        <w:adjustRightInd w:val="0"/>
        <w:ind w:firstLine="540"/>
        <w:rPr>
          <w:rFonts w:ascii="Calibri" w:hAnsi="Calibri" w:cs="Calibri"/>
        </w:rPr>
      </w:pPr>
      <w:proofErr w:type="gramStart"/>
      <w:r>
        <w:rPr>
          <w:rFonts w:ascii="Calibri" w:hAnsi="Calibri" w:cs="Calibri"/>
        </w:rPr>
        <w:t>Дополнительно в обращении, жалобе (претензии) указываются причины несогласия с обжалуемым решением, действием (бездействием), обстоятельства, на основании которых получатель государственной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заявитель считает необходимым сообщить.</w:t>
      </w:r>
      <w:proofErr w:type="gramEnd"/>
    </w:p>
    <w:p w:rsidR="00BE1B79" w:rsidRDefault="00BE1B79">
      <w:pPr>
        <w:widowControl w:val="0"/>
        <w:autoSpaceDE w:val="0"/>
        <w:autoSpaceDN w:val="0"/>
        <w:adjustRightInd w:val="0"/>
        <w:ind w:firstLine="540"/>
        <w:rPr>
          <w:rFonts w:ascii="Calibri" w:hAnsi="Calibri" w:cs="Calibri"/>
        </w:rPr>
      </w:pPr>
      <w:r>
        <w:rPr>
          <w:rFonts w:ascii="Calibri" w:hAnsi="Calibri" w:cs="Calibri"/>
        </w:rPr>
        <w:t>К обращению, жалобе (претензии) могут быть приложены копии документов, подтверждающих изложенные в обращении, жалобе (претензии) обстоятельства. В этом случае в обращении, жалобе (претензии) приводится перечень прилагаемых документов.</w:t>
      </w:r>
    </w:p>
    <w:p w:rsidR="00BE1B79" w:rsidRDefault="00BE1B79">
      <w:pPr>
        <w:widowControl w:val="0"/>
        <w:autoSpaceDE w:val="0"/>
        <w:autoSpaceDN w:val="0"/>
        <w:adjustRightInd w:val="0"/>
        <w:ind w:firstLine="540"/>
        <w:rPr>
          <w:rFonts w:ascii="Calibri" w:hAnsi="Calibri" w:cs="Calibri"/>
        </w:rPr>
      </w:pPr>
      <w:r>
        <w:rPr>
          <w:rFonts w:ascii="Calibri" w:hAnsi="Calibri" w:cs="Calibri"/>
        </w:rPr>
        <w:t>Если документы, имеющие существенное значение для рассмотрения обращения, жалобы (претензии), отсутствуют или не приложены к обращению, жалобе (претензии), решение принимается без учета доводов, в подтверждение которых документы не представлены.</w:t>
      </w:r>
    </w:p>
    <w:p w:rsidR="00BE1B79" w:rsidRDefault="00BE1B79">
      <w:pPr>
        <w:widowControl w:val="0"/>
        <w:autoSpaceDE w:val="0"/>
        <w:autoSpaceDN w:val="0"/>
        <w:adjustRightInd w:val="0"/>
        <w:ind w:firstLine="540"/>
        <w:rPr>
          <w:rFonts w:ascii="Calibri" w:hAnsi="Calibri" w:cs="Calibri"/>
        </w:rPr>
      </w:pPr>
      <w:r>
        <w:rPr>
          <w:rFonts w:ascii="Calibri" w:hAnsi="Calibri" w:cs="Calibri"/>
        </w:rPr>
        <w:t>По результатам рассмотрения обращения, жалобы (претензии) должностное лицо принимает решение об удовлетворении требований получателя государственной услуги и о признании неправомерным обжалованного решения, действия (бездействия) либо об отказе в удовлетворении обращения, жалобы (претензии).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Письменный ответ, содержащий результаты рассмотрения обращения, жалобы (претензии), направляется получателю государственной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Обращение, жалоба (претензия) получателя государственной услуги не рассматриваются в следующих случаях:</w:t>
      </w:r>
    </w:p>
    <w:p w:rsidR="00BE1B79" w:rsidRDefault="00BE1B79">
      <w:pPr>
        <w:widowControl w:val="0"/>
        <w:autoSpaceDE w:val="0"/>
        <w:autoSpaceDN w:val="0"/>
        <w:adjustRightInd w:val="0"/>
        <w:ind w:firstLine="540"/>
        <w:rPr>
          <w:rFonts w:ascii="Calibri" w:hAnsi="Calibri" w:cs="Calibri"/>
        </w:rPr>
      </w:pPr>
      <w:proofErr w:type="gramStart"/>
      <w:r>
        <w:rPr>
          <w:rFonts w:ascii="Calibri" w:hAnsi="Calibri" w:cs="Calibri"/>
        </w:rPr>
        <w:lastRenderedPageBreak/>
        <w:t>отсутствия сведений об обжалуемом решении, действии, бездействии (в чем выразилось, кем принято), о лице, обратившемся с жалобой (фамилия, имя, отчество);</w:t>
      </w:r>
      <w:proofErr w:type="gramEnd"/>
    </w:p>
    <w:p w:rsidR="00BE1B79" w:rsidRDefault="00BE1B79">
      <w:pPr>
        <w:widowControl w:val="0"/>
        <w:autoSpaceDE w:val="0"/>
        <w:autoSpaceDN w:val="0"/>
        <w:adjustRightInd w:val="0"/>
        <w:ind w:firstLine="540"/>
        <w:rPr>
          <w:rFonts w:ascii="Calibri" w:hAnsi="Calibri" w:cs="Calibri"/>
        </w:rPr>
      </w:pPr>
      <w:r>
        <w:rPr>
          <w:rFonts w:ascii="Calibri" w:hAnsi="Calibri" w:cs="Calibri"/>
        </w:rPr>
        <w:t>отсутствия подписи получателя государственной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если предметом обращения, жалобы (претензии) является решение, принятое в судебном или досудебном порядке.</w:t>
      </w:r>
    </w:p>
    <w:p w:rsidR="00BE1B79" w:rsidRDefault="00BE1B79">
      <w:pPr>
        <w:widowControl w:val="0"/>
        <w:autoSpaceDE w:val="0"/>
        <w:autoSpaceDN w:val="0"/>
        <w:adjustRightInd w:val="0"/>
        <w:ind w:firstLine="540"/>
        <w:rPr>
          <w:rFonts w:ascii="Calibri" w:hAnsi="Calibri" w:cs="Calibri"/>
        </w:rPr>
      </w:pPr>
      <w:r>
        <w:rPr>
          <w:rFonts w:ascii="Calibri" w:hAnsi="Calibri" w:cs="Calibri"/>
        </w:rPr>
        <w:t>Письменный ответ с указанием причин отказа в рассмотрении обращения, жалобы (претензии) направляется заявителю не позднее 15 дней с момента их получения.</w:t>
      </w:r>
    </w:p>
    <w:p w:rsidR="00BE1B79" w:rsidRDefault="00BE1B79">
      <w:pPr>
        <w:widowControl w:val="0"/>
        <w:autoSpaceDE w:val="0"/>
        <w:autoSpaceDN w:val="0"/>
        <w:adjustRightInd w:val="0"/>
        <w:ind w:firstLine="540"/>
        <w:rPr>
          <w:rFonts w:ascii="Calibri" w:hAnsi="Calibri" w:cs="Calibri"/>
        </w:rPr>
      </w:pPr>
      <w:r>
        <w:rPr>
          <w:rFonts w:ascii="Calibri" w:hAnsi="Calibri" w:cs="Calibri"/>
        </w:rPr>
        <w:t>Получатели государственной услуги могут сообщить о нарушении своих прав и законных интересов, противоправных решениях, действиях или бездействии должностных лиц, работников учреждений, участвующих в предоставлении государственной услуги, и нарушении положений настоящего Административного регламента, некорректном поведении или нарушении служебной этики в Министерство здравоохранения РД.</w:t>
      </w:r>
    </w:p>
    <w:p w:rsidR="00BE1B79" w:rsidRDefault="00BE1B79">
      <w:pPr>
        <w:widowControl w:val="0"/>
        <w:autoSpaceDE w:val="0"/>
        <w:autoSpaceDN w:val="0"/>
        <w:adjustRightInd w:val="0"/>
        <w:ind w:firstLine="540"/>
        <w:rPr>
          <w:rFonts w:ascii="Calibri" w:hAnsi="Calibri" w:cs="Calibri"/>
        </w:rPr>
      </w:pPr>
      <w:r>
        <w:rPr>
          <w:rFonts w:ascii="Calibri" w:hAnsi="Calibri" w:cs="Calibri"/>
        </w:rPr>
        <w:t>Сообщение получателя государственной услуги должно содержать следующую информацию:</w:t>
      </w:r>
    </w:p>
    <w:p w:rsidR="00BE1B79" w:rsidRDefault="00BE1B79">
      <w:pPr>
        <w:widowControl w:val="0"/>
        <w:autoSpaceDE w:val="0"/>
        <w:autoSpaceDN w:val="0"/>
        <w:adjustRightInd w:val="0"/>
        <w:ind w:firstLine="540"/>
        <w:rPr>
          <w:rFonts w:ascii="Calibri" w:hAnsi="Calibri" w:cs="Calibri"/>
        </w:rPr>
      </w:pPr>
      <w:r>
        <w:rPr>
          <w:rFonts w:ascii="Calibri" w:hAnsi="Calibri" w:cs="Calibri"/>
        </w:rPr>
        <w:t>фамилию, имя, отчество получателя, адрес места жительства или пребывания;</w:t>
      </w:r>
    </w:p>
    <w:p w:rsidR="00BE1B79" w:rsidRDefault="00BE1B79">
      <w:pPr>
        <w:widowControl w:val="0"/>
        <w:autoSpaceDE w:val="0"/>
        <w:autoSpaceDN w:val="0"/>
        <w:adjustRightInd w:val="0"/>
        <w:ind w:firstLine="540"/>
        <w:rPr>
          <w:rFonts w:ascii="Calibri" w:hAnsi="Calibri" w:cs="Calibri"/>
        </w:rPr>
      </w:pPr>
      <w:r>
        <w:rPr>
          <w:rFonts w:ascii="Calibri" w:hAnsi="Calibri" w:cs="Calibri"/>
        </w:rPr>
        <w:t>наименование органа, должность, фамилию, имя и отчество работника (при наличии сведений), действие (бездействие) и решение которых нарушают права и законные интересы получателя государственной услуги;</w:t>
      </w:r>
    </w:p>
    <w:p w:rsidR="00BE1B79" w:rsidRDefault="00BE1B79">
      <w:pPr>
        <w:widowControl w:val="0"/>
        <w:autoSpaceDE w:val="0"/>
        <w:autoSpaceDN w:val="0"/>
        <w:adjustRightInd w:val="0"/>
        <w:ind w:firstLine="540"/>
        <w:rPr>
          <w:rFonts w:ascii="Calibri" w:hAnsi="Calibri" w:cs="Calibri"/>
        </w:rPr>
      </w:pPr>
      <w:r>
        <w:rPr>
          <w:rFonts w:ascii="Calibri" w:hAnsi="Calibri" w:cs="Calibri"/>
        </w:rPr>
        <w:t>существо нарушенных прав и законных интересов, противоправных действий (бездействия) и решений;</w:t>
      </w:r>
    </w:p>
    <w:p w:rsidR="00BE1B79" w:rsidRDefault="00BE1B79">
      <w:pPr>
        <w:widowControl w:val="0"/>
        <w:autoSpaceDE w:val="0"/>
        <w:autoSpaceDN w:val="0"/>
        <w:adjustRightInd w:val="0"/>
        <w:ind w:firstLine="540"/>
        <w:rPr>
          <w:rFonts w:ascii="Calibri" w:hAnsi="Calibri" w:cs="Calibri"/>
        </w:rPr>
      </w:pPr>
      <w:r>
        <w:rPr>
          <w:rFonts w:ascii="Calibri" w:hAnsi="Calibri" w:cs="Calibri"/>
        </w:rPr>
        <w:t>сведения о способе информирования получателя государственной услуги, о принятых мерах по результатам рассмотрения его сообщения.</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right"/>
        <w:outlineLvl w:val="1"/>
        <w:rPr>
          <w:rFonts w:ascii="Calibri" w:hAnsi="Calibri" w:cs="Calibri"/>
        </w:rPr>
      </w:pPr>
      <w:bookmarkStart w:id="29" w:name="Par284"/>
      <w:bookmarkEnd w:id="29"/>
      <w:r>
        <w:rPr>
          <w:rFonts w:ascii="Calibri" w:hAnsi="Calibri" w:cs="Calibri"/>
        </w:rPr>
        <w:t>Приложение N 1</w:t>
      </w:r>
    </w:p>
    <w:p w:rsidR="00BE1B79" w:rsidRDefault="00BE1B79">
      <w:pPr>
        <w:widowControl w:val="0"/>
        <w:autoSpaceDE w:val="0"/>
        <w:autoSpaceDN w:val="0"/>
        <w:adjustRightInd w:val="0"/>
        <w:jc w:val="right"/>
        <w:rPr>
          <w:rFonts w:ascii="Calibri" w:hAnsi="Calibri" w:cs="Calibri"/>
        </w:rPr>
      </w:pPr>
      <w:r>
        <w:rPr>
          <w:rFonts w:ascii="Calibri" w:hAnsi="Calibri" w:cs="Calibri"/>
        </w:rPr>
        <w:t>к Административному регламенту</w:t>
      </w:r>
    </w:p>
    <w:p w:rsidR="00BE1B79" w:rsidRDefault="00BE1B79">
      <w:pPr>
        <w:widowControl w:val="0"/>
        <w:autoSpaceDE w:val="0"/>
        <w:autoSpaceDN w:val="0"/>
        <w:adjustRightInd w:val="0"/>
        <w:jc w:val="right"/>
        <w:rPr>
          <w:rFonts w:ascii="Calibri" w:hAnsi="Calibri" w:cs="Calibri"/>
        </w:rPr>
      </w:pPr>
      <w:r>
        <w:rPr>
          <w:rFonts w:ascii="Calibri" w:hAnsi="Calibri" w:cs="Calibri"/>
        </w:rPr>
        <w:t>ГБУ РД "КЦРБ" по предоставлению</w:t>
      </w:r>
    </w:p>
    <w:p w:rsidR="00BE1B79" w:rsidRDefault="00BE1B79">
      <w:pPr>
        <w:widowControl w:val="0"/>
        <w:autoSpaceDE w:val="0"/>
        <w:autoSpaceDN w:val="0"/>
        <w:adjustRightInd w:val="0"/>
        <w:jc w:val="right"/>
        <w:rPr>
          <w:rFonts w:ascii="Calibri" w:hAnsi="Calibri" w:cs="Calibri"/>
        </w:rPr>
      </w:pPr>
      <w:r>
        <w:rPr>
          <w:rFonts w:ascii="Calibri" w:hAnsi="Calibri" w:cs="Calibri"/>
        </w:rPr>
        <w:t>государственной услуги</w:t>
      </w:r>
    </w:p>
    <w:p w:rsidR="00BE1B79" w:rsidRDefault="00BE1B79">
      <w:pPr>
        <w:widowControl w:val="0"/>
        <w:autoSpaceDE w:val="0"/>
        <w:autoSpaceDN w:val="0"/>
        <w:adjustRightInd w:val="0"/>
        <w:jc w:val="right"/>
        <w:rPr>
          <w:rFonts w:ascii="Calibri" w:hAnsi="Calibri" w:cs="Calibri"/>
        </w:rPr>
      </w:pPr>
      <w:r>
        <w:rPr>
          <w:rFonts w:ascii="Calibri" w:hAnsi="Calibri" w:cs="Calibri"/>
        </w:rPr>
        <w:t>"Заполнение и направление в аптеки</w:t>
      </w:r>
    </w:p>
    <w:p w:rsidR="00BE1B79" w:rsidRDefault="00BE1B79">
      <w:pPr>
        <w:widowControl w:val="0"/>
        <w:autoSpaceDE w:val="0"/>
        <w:autoSpaceDN w:val="0"/>
        <w:adjustRightInd w:val="0"/>
        <w:jc w:val="right"/>
        <w:rPr>
          <w:rFonts w:ascii="Calibri" w:hAnsi="Calibri" w:cs="Calibri"/>
        </w:rPr>
      </w:pPr>
      <w:r>
        <w:rPr>
          <w:rFonts w:ascii="Calibri" w:hAnsi="Calibri" w:cs="Calibri"/>
        </w:rPr>
        <w:t>электронных рецептов"</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jc w:val="center"/>
        <w:rPr>
          <w:rFonts w:ascii="Calibri" w:hAnsi="Calibri" w:cs="Calibri"/>
        </w:rPr>
      </w:pPr>
      <w:bookmarkStart w:id="30" w:name="Par291"/>
      <w:bookmarkEnd w:id="30"/>
      <w:r>
        <w:rPr>
          <w:rFonts w:ascii="Calibri" w:hAnsi="Calibri" w:cs="Calibri"/>
        </w:rPr>
        <w:t>БЛОК-СХЕМА</w:t>
      </w:r>
    </w:p>
    <w:p w:rsidR="00BE1B79" w:rsidRDefault="00BE1B79">
      <w:pPr>
        <w:widowControl w:val="0"/>
        <w:autoSpaceDE w:val="0"/>
        <w:autoSpaceDN w:val="0"/>
        <w:adjustRightInd w:val="0"/>
        <w:jc w:val="center"/>
        <w:rPr>
          <w:rFonts w:ascii="Calibri" w:hAnsi="Calibri" w:cs="Calibri"/>
        </w:rPr>
      </w:pPr>
      <w:r>
        <w:rPr>
          <w:rFonts w:ascii="Calibri" w:hAnsi="Calibri" w:cs="Calibri"/>
        </w:rPr>
        <w:t>ПОРЯДКА ПРЕДОСТАВЛЕНИЯ УСЛУГИ "ЗАПОЛНЕНИЕ</w:t>
      </w:r>
    </w:p>
    <w:p w:rsidR="00BE1B79" w:rsidRDefault="00BE1B79">
      <w:pPr>
        <w:widowControl w:val="0"/>
        <w:autoSpaceDE w:val="0"/>
        <w:autoSpaceDN w:val="0"/>
        <w:adjustRightInd w:val="0"/>
        <w:jc w:val="center"/>
        <w:rPr>
          <w:rFonts w:ascii="Calibri" w:hAnsi="Calibri" w:cs="Calibri"/>
        </w:rPr>
      </w:pPr>
      <w:r>
        <w:rPr>
          <w:rFonts w:ascii="Calibri" w:hAnsi="Calibri" w:cs="Calibri"/>
        </w:rPr>
        <w:t>И НАПРАВЛЕНИЕ В АПТЕКИ ЭЛЕКТРОННЫХ РЕЦЕПТОВ"</w:t>
      </w:r>
    </w:p>
    <w:p w:rsidR="00BE1B79" w:rsidRDefault="00BE1B79">
      <w:pPr>
        <w:widowControl w:val="0"/>
        <w:autoSpaceDE w:val="0"/>
        <w:autoSpaceDN w:val="0"/>
        <w:adjustRightInd w:val="0"/>
        <w:rPr>
          <w:rFonts w:ascii="Calibri" w:hAnsi="Calibri" w:cs="Calibri"/>
        </w:rPr>
      </w:pPr>
    </w:p>
    <w:p w:rsidR="00BE1B79" w:rsidRDefault="00BE1B79">
      <w:pPr>
        <w:pStyle w:val="ConsPlusNonformat"/>
        <w:jc w:val="both"/>
      </w:pPr>
      <w:r>
        <w:t xml:space="preserve">                        Обращение пациента в ГБУ РД</w:t>
      </w:r>
    </w:p>
    <w:p w:rsidR="00BE1B79" w:rsidRDefault="00BE1B79">
      <w:pPr>
        <w:pStyle w:val="ConsPlusNonformat"/>
        <w:jc w:val="both"/>
      </w:pPr>
      <w:r>
        <w:t xml:space="preserve">               "Казбековская центральная городская больница"</w:t>
      </w:r>
    </w:p>
    <w:p w:rsidR="00BE1B79" w:rsidRDefault="00BE1B79">
      <w:pPr>
        <w:pStyle w:val="ConsPlusNonformat"/>
        <w:jc w:val="both"/>
      </w:pPr>
      <w:r>
        <w:t xml:space="preserve">                  │                                     </w:t>
      </w:r>
      <w:proofErr w:type="spellStart"/>
      <w:r>
        <w:t>│</w:t>
      </w:r>
      <w:proofErr w:type="spellEnd"/>
    </w:p>
    <w:p w:rsidR="00BE1B79" w:rsidRDefault="00BE1B79">
      <w:pPr>
        <w:pStyle w:val="ConsPlusNonformat"/>
        <w:jc w:val="both"/>
      </w:pPr>
      <w:r>
        <w:t xml:space="preserve">                 \/                                    \/</w:t>
      </w:r>
    </w:p>
    <w:p w:rsidR="00BE1B79" w:rsidRDefault="00BE1B79">
      <w:pPr>
        <w:pStyle w:val="ConsPlusNonformat"/>
        <w:jc w:val="both"/>
      </w:pPr>
      <w:r>
        <w:t xml:space="preserve">            лично                                      по телефону</w:t>
      </w:r>
    </w:p>
    <w:p w:rsidR="00BE1B79" w:rsidRDefault="00BE1B79">
      <w:pPr>
        <w:pStyle w:val="ConsPlusNonformat"/>
        <w:jc w:val="both"/>
      </w:pPr>
      <w:r>
        <w:t xml:space="preserve">              │                                              </w:t>
      </w:r>
      <w:proofErr w:type="spellStart"/>
      <w:r>
        <w:t>│</w:t>
      </w:r>
      <w:proofErr w:type="spellEnd"/>
    </w:p>
    <w:p w:rsidR="00BE1B79" w:rsidRDefault="00BE1B79">
      <w:pPr>
        <w:pStyle w:val="ConsPlusNonformat"/>
        <w:jc w:val="both"/>
      </w:pPr>
      <w:r>
        <w:t xml:space="preserve">             \/                                             \/</w:t>
      </w:r>
    </w:p>
    <w:p w:rsidR="00BE1B79" w:rsidRDefault="00BE1B79">
      <w:pPr>
        <w:pStyle w:val="ConsPlusNonformat"/>
        <w:jc w:val="both"/>
      </w:pPr>
      <w:r>
        <w:t xml:space="preserve"> консультирование,                                    консультирование,</w:t>
      </w:r>
    </w:p>
    <w:p w:rsidR="00BE1B79" w:rsidRDefault="00BE1B79">
      <w:pPr>
        <w:pStyle w:val="ConsPlusNonformat"/>
        <w:jc w:val="both"/>
      </w:pPr>
      <w:r>
        <w:t xml:space="preserve"> прием и обработка                                    прием и обработка</w:t>
      </w:r>
    </w:p>
    <w:p w:rsidR="00BE1B79" w:rsidRDefault="00BE1B79">
      <w:pPr>
        <w:pStyle w:val="ConsPlusNonformat"/>
        <w:jc w:val="both"/>
      </w:pPr>
      <w:r>
        <w:t>документов пациента                                    данных пациента</w:t>
      </w:r>
    </w:p>
    <w:p w:rsidR="00BE1B79" w:rsidRDefault="00BE1B79">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p>
    <w:p w:rsidR="00BE1B79" w:rsidRDefault="00BE1B79">
      <w:pPr>
        <w:pStyle w:val="ConsPlusNonformat"/>
        <w:jc w:val="both"/>
      </w:pPr>
      <w:r>
        <w:t xml:space="preserve">   \/         \/                                       \/           \/</w:t>
      </w:r>
    </w:p>
    <w:p w:rsidR="00BE1B79" w:rsidRDefault="00BE1B79">
      <w:pPr>
        <w:pStyle w:val="ConsPlusNonformat"/>
        <w:jc w:val="both"/>
      </w:pPr>
      <w:r>
        <w:t xml:space="preserve">  отказ      запись                                   </w:t>
      </w:r>
      <w:proofErr w:type="spellStart"/>
      <w:proofErr w:type="gramStart"/>
      <w:r>
        <w:t>запись</w:t>
      </w:r>
      <w:proofErr w:type="spellEnd"/>
      <w:proofErr w:type="gramEnd"/>
      <w:r>
        <w:t xml:space="preserve">       отказ</w:t>
      </w:r>
    </w:p>
    <w:p w:rsidR="00BE1B79" w:rsidRDefault="00BE1B79">
      <w:pPr>
        <w:pStyle w:val="ConsPlusNonformat"/>
        <w:jc w:val="both"/>
      </w:pPr>
      <w:r>
        <w:t>в записи    на прием                                 на прием     в записи</w:t>
      </w:r>
    </w:p>
    <w:p w:rsidR="00BE1B79" w:rsidRDefault="00BE1B79">
      <w:pPr>
        <w:pStyle w:val="ConsPlusNonformat"/>
        <w:jc w:val="both"/>
      </w:pPr>
      <w:r>
        <w:t xml:space="preserve">на </w:t>
      </w:r>
      <w:proofErr w:type="gramStart"/>
      <w:r>
        <w:t>прием</w:t>
      </w:r>
      <w:proofErr w:type="gramEnd"/>
      <w:r>
        <w:t xml:space="preserve">        │                                       </w:t>
      </w:r>
      <w:proofErr w:type="spellStart"/>
      <w:r>
        <w:t>│</w:t>
      </w:r>
      <w:proofErr w:type="spellEnd"/>
      <w:r>
        <w:t xml:space="preserve">         на прием</w:t>
      </w:r>
    </w:p>
    <w:p w:rsidR="00BE1B79" w:rsidRDefault="00BE1B79">
      <w:pPr>
        <w:pStyle w:val="ConsPlusNonformat"/>
        <w:jc w:val="both"/>
      </w:pPr>
      <w:r>
        <w:t xml:space="preserve">               \/                                      \/</w:t>
      </w:r>
    </w:p>
    <w:p w:rsidR="00BE1B79" w:rsidRDefault="00BE1B79">
      <w:pPr>
        <w:pStyle w:val="ConsPlusNonformat"/>
        <w:jc w:val="both"/>
      </w:pPr>
      <w:r>
        <w:t xml:space="preserve">            заполнение и выдача</w:t>
      </w:r>
    </w:p>
    <w:p w:rsidR="00BE1B79" w:rsidRDefault="00BE1B79">
      <w:pPr>
        <w:pStyle w:val="ConsPlusNonformat"/>
        <w:jc w:val="both"/>
      </w:pPr>
      <w:r>
        <w:t xml:space="preserve">            "Талона амбулаторного пациента",</w:t>
      </w:r>
    </w:p>
    <w:p w:rsidR="00BE1B79" w:rsidRDefault="00BE1B79">
      <w:pPr>
        <w:pStyle w:val="ConsPlusNonformat"/>
        <w:jc w:val="both"/>
      </w:pPr>
      <w:r>
        <w:t xml:space="preserve">      амбулаторная карта передается в кабинет врача медрегистратором</w:t>
      </w:r>
    </w:p>
    <w:p w:rsidR="00BE1B79" w:rsidRDefault="00BE1B79">
      <w:pPr>
        <w:pStyle w:val="ConsPlusNonformat"/>
        <w:jc w:val="both"/>
      </w:pPr>
      <w:r>
        <w:t xml:space="preserve">                                     │</w:t>
      </w:r>
    </w:p>
    <w:p w:rsidR="00BE1B79" w:rsidRDefault="00BE1B79">
      <w:pPr>
        <w:pStyle w:val="ConsPlusNonformat"/>
        <w:jc w:val="both"/>
      </w:pPr>
      <w:r>
        <w:lastRenderedPageBreak/>
        <w:t xml:space="preserve">                                    \/</w:t>
      </w:r>
    </w:p>
    <w:p w:rsidR="00BE1B79" w:rsidRDefault="00BE1B79">
      <w:pPr>
        <w:pStyle w:val="ConsPlusNonformat"/>
        <w:jc w:val="both"/>
      </w:pPr>
      <w:r>
        <w:t xml:space="preserve">                          прием (осмотр) врачом,</w:t>
      </w:r>
    </w:p>
    <w:p w:rsidR="00BE1B79" w:rsidRDefault="00BE1B79">
      <w:pPr>
        <w:pStyle w:val="ConsPlusNonformat"/>
        <w:jc w:val="both"/>
      </w:pPr>
      <w:r>
        <w:t xml:space="preserve">         определение целесообразности назначения средств (изделий)</w:t>
      </w:r>
    </w:p>
    <w:p w:rsidR="00BE1B79" w:rsidRDefault="00BE1B79">
      <w:pPr>
        <w:pStyle w:val="ConsPlusNonformat"/>
        <w:jc w:val="both"/>
      </w:pPr>
      <w:r>
        <w:t xml:space="preserve">          │                                          </w:t>
      </w:r>
      <w:proofErr w:type="spellStart"/>
      <w:r>
        <w:t>│</w:t>
      </w:r>
      <w:proofErr w:type="spellEnd"/>
    </w:p>
    <w:p w:rsidR="00BE1B79" w:rsidRDefault="00BE1B79">
      <w:pPr>
        <w:pStyle w:val="ConsPlusNonformat"/>
        <w:jc w:val="both"/>
      </w:pPr>
      <w:r>
        <w:t xml:space="preserve">         \/                                         \/</w:t>
      </w:r>
    </w:p>
    <w:p w:rsidR="00BE1B79" w:rsidRDefault="00BE1B79">
      <w:pPr>
        <w:pStyle w:val="ConsPlusNonformat"/>
        <w:jc w:val="both"/>
      </w:pPr>
      <w:r>
        <w:t xml:space="preserve"> отказ от заполнения                         заполнение рецептов</w:t>
      </w:r>
    </w:p>
    <w:p w:rsidR="00BE1B79" w:rsidRDefault="00BE1B79">
      <w:pPr>
        <w:pStyle w:val="ConsPlusNonformat"/>
        <w:jc w:val="both"/>
      </w:pPr>
      <w:r>
        <w:t xml:space="preserve">      рецептов                               │                 </w:t>
      </w:r>
      <w:proofErr w:type="spellStart"/>
      <w:r>
        <w:t>│</w:t>
      </w:r>
      <w:proofErr w:type="spellEnd"/>
    </w:p>
    <w:p w:rsidR="00BE1B79" w:rsidRDefault="00BE1B79">
      <w:pPr>
        <w:pStyle w:val="ConsPlusNonformat"/>
        <w:jc w:val="both"/>
      </w:pPr>
      <w:r>
        <w:t xml:space="preserve">                                            \/                \/</w:t>
      </w:r>
    </w:p>
    <w:p w:rsidR="00BE1B79" w:rsidRDefault="00BE1B79">
      <w:pPr>
        <w:pStyle w:val="ConsPlusNonformat"/>
        <w:jc w:val="both"/>
      </w:pPr>
      <w:r>
        <w:t xml:space="preserve">                           выдача рецептов на руки    направление рецептов</w:t>
      </w:r>
    </w:p>
    <w:p w:rsidR="00BE1B79" w:rsidRDefault="00BE1B79">
      <w:pPr>
        <w:widowControl w:val="0"/>
        <w:autoSpaceDE w:val="0"/>
        <w:autoSpaceDN w:val="0"/>
        <w:adjustRightInd w:val="0"/>
        <w:rPr>
          <w:rFonts w:ascii="Calibri" w:hAnsi="Calibri" w:cs="Calibri"/>
        </w:rPr>
      </w:pPr>
    </w:p>
    <w:p w:rsidR="00BE1B79" w:rsidRDefault="00BE1B79">
      <w:pPr>
        <w:widowControl w:val="0"/>
        <w:autoSpaceDE w:val="0"/>
        <w:autoSpaceDN w:val="0"/>
        <w:adjustRightInd w:val="0"/>
        <w:rPr>
          <w:rFonts w:ascii="Calibri" w:hAnsi="Calibri" w:cs="Calibri"/>
        </w:rPr>
      </w:pPr>
    </w:p>
    <w:p w:rsidR="00BE1B79" w:rsidRDefault="00BE1B79">
      <w:pPr>
        <w:widowControl w:val="0"/>
        <w:pBdr>
          <w:top w:val="single" w:sz="6" w:space="0" w:color="auto"/>
        </w:pBdr>
        <w:autoSpaceDE w:val="0"/>
        <w:autoSpaceDN w:val="0"/>
        <w:adjustRightInd w:val="0"/>
        <w:spacing w:before="100" w:after="100"/>
        <w:rPr>
          <w:rFonts w:ascii="Calibri" w:hAnsi="Calibri" w:cs="Calibri"/>
          <w:sz w:val="2"/>
          <w:szCs w:val="2"/>
        </w:rPr>
      </w:pPr>
    </w:p>
    <w:p w:rsidR="003B4AEA" w:rsidRDefault="003B4AEA"/>
    <w:sectPr w:rsidR="003B4AEA" w:rsidSect="001749DE">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20"/>
  <w:displayHorizontalDrawingGridEvery w:val="2"/>
  <w:displayVerticalDrawingGridEvery w:val="2"/>
  <w:characterSpacingControl w:val="doNotCompress"/>
  <w:compat/>
  <w:rsids>
    <w:rsidRoot w:val="00BE1B79"/>
    <w:rsid w:val="0001467F"/>
    <w:rsid w:val="00063BA0"/>
    <w:rsid w:val="000C51B8"/>
    <w:rsid w:val="001416CB"/>
    <w:rsid w:val="002937CD"/>
    <w:rsid w:val="002A1F05"/>
    <w:rsid w:val="003B4AEA"/>
    <w:rsid w:val="006B14CE"/>
    <w:rsid w:val="00BE1B79"/>
    <w:rsid w:val="00CB1455"/>
    <w:rsid w:val="00DB3E0F"/>
    <w:rsid w:val="00FE1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A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E1B79"/>
    <w:pPr>
      <w:widowControl w:val="0"/>
      <w:autoSpaceDE w:val="0"/>
      <w:autoSpaceDN w:val="0"/>
      <w:adjustRightInd w:val="0"/>
      <w:ind w:firstLine="0"/>
      <w:jc w:val="left"/>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B865D9525C42E1396C5D7919EB9E080ADAA940DFB8D63B548AE5EB3At6eEH" TargetMode="External"/><Relationship Id="rId13" Type="http://schemas.openxmlformats.org/officeDocument/2006/relationships/hyperlink" Target="consultantplus://offline/ref=6EB865D9525C42E1396C5D7919EB9E080AD9A94FDEBCD63B548AE5EB3At6eEH"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6EB865D9525C42E1396C5D7919EB9E080ADAAA40D7BCD63B548AE5EB3At6eEH" TargetMode="External"/><Relationship Id="rId12" Type="http://schemas.openxmlformats.org/officeDocument/2006/relationships/hyperlink" Target="consultantplus://offline/ref=6EB865D9525C42E1396C5D7919EB9E080CD8A14BD7B68B315CD3E9E9t3eDH"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EB865D9525C42E1396C5D7919EB9E080AD8AB49D3B8D63B548AE5EB3At6eEH" TargetMode="External"/><Relationship Id="rId1" Type="http://schemas.openxmlformats.org/officeDocument/2006/relationships/styles" Target="styles.xml"/><Relationship Id="rId6" Type="http://schemas.openxmlformats.org/officeDocument/2006/relationships/hyperlink" Target="consultantplus://offline/ref=6EB865D9525C42E1396C5D7919EB9E0809D0AF4DDDEB813905DFEBtEeEH" TargetMode="External"/><Relationship Id="rId11" Type="http://schemas.openxmlformats.org/officeDocument/2006/relationships/hyperlink" Target="consultantplus://offline/ref=6EB865D9525C42E1396C5D7919EB9E080ADAA04FD1B4D63B548AE5EB3At6eEH" TargetMode="External"/><Relationship Id="rId5" Type="http://schemas.openxmlformats.org/officeDocument/2006/relationships/hyperlink" Target="consultantplus://offline/ref=6EB865D9525C42E1396C43740F87C3010DD3F645D7B8DF640DD5BEB66D67E7F1t3eCH" TargetMode="External"/><Relationship Id="rId15" Type="http://schemas.openxmlformats.org/officeDocument/2006/relationships/hyperlink" Target="consultantplus://offline/ref=6EB865D9525C42E1396C5D7919EB9E080AD8AB49D3B8D63B548AE5EB3At6eEH" TargetMode="External"/><Relationship Id="rId10" Type="http://schemas.openxmlformats.org/officeDocument/2006/relationships/hyperlink" Target="consultantplus://offline/ref=6EB865D9525C42E1396C5D7919EB9E080AD9AD40DEBDD63B548AE5EB3At6eEH" TargetMode="External"/><Relationship Id="rId4" Type="http://schemas.openxmlformats.org/officeDocument/2006/relationships/hyperlink" Target="consultantplus://offline/ref=6EB865D9525C42E1396C5D7919EB9E080ADAAA40D7BCD63B548AE5EB3At6eEH" TargetMode="External"/><Relationship Id="rId9" Type="http://schemas.openxmlformats.org/officeDocument/2006/relationships/hyperlink" Target="consultantplus://offline/ref=6EB865D9525C42E1396C5D7919EB9E080AD9AD4ED5B4D63B548AE5EB3At6eEH" TargetMode="External"/><Relationship Id="rId14" Type="http://schemas.openxmlformats.org/officeDocument/2006/relationships/hyperlink" Target="consultantplus://offline/ref=6EB865D9525C42E1396C43740F87C3010DD3F645D7B8DF640DD5BEB66D67E7F1t3e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4245</Words>
  <Characters>24198</Characters>
  <Application>Microsoft Office Word</Application>
  <DocSecurity>0</DocSecurity>
  <Lines>201</Lines>
  <Paragraphs>56</Paragraphs>
  <ScaleCrop>false</ScaleCrop>
  <Company>Reanimator Extreme Edition</Company>
  <LinksUpToDate>false</LinksUpToDate>
  <CharactersWithSpaces>28387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ACER-PC</cp:lastModifiedBy>
  <cp:revision>1</cp:revision>
  <dcterms:created xsi:type="dcterms:W3CDTF">2016-04-21T07:30:00Z</dcterms:created>
  <dcterms:modified xsi:type="dcterms:W3CDTF">2016-04-21T07:31:00Z</dcterms:modified>
</cp:coreProperties>
</file>